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95"/>
        <w:tblW w:w="15701" w:type="dxa"/>
        <w:tblLook w:val="04A0" w:firstRow="1" w:lastRow="0" w:firstColumn="1" w:lastColumn="0" w:noHBand="0" w:noVBand="1"/>
      </w:tblPr>
      <w:tblGrid>
        <w:gridCol w:w="4786"/>
        <w:gridCol w:w="4820"/>
        <w:gridCol w:w="3969"/>
        <w:gridCol w:w="2126"/>
      </w:tblGrid>
      <w:tr w:rsidR="00685912" w:rsidTr="00BE5A19">
        <w:tc>
          <w:tcPr>
            <w:tcW w:w="15701" w:type="dxa"/>
            <w:gridSpan w:val="4"/>
          </w:tcPr>
          <w:p w:rsidR="00685912" w:rsidRPr="00C614EA" w:rsidRDefault="00685912" w:rsidP="00685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12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«МАЛЕНЬКИЕ ИССЛЕДОВАТЕЛИ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0858" w:rsidTr="00D35246">
        <w:tc>
          <w:tcPr>
            <w:tcW w:w="4786" w:type="dxa"/>
          </w:tcPr>
          <w:p w:rsidR="00150858" w:rsidRDefault="00150858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4820" w:type="dxa"/>
          </w:tcPr>
          <w:p w:rsidR="00150858" w:rsidRDefault="00150858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педагогических технологий</w:t>
            </w:r>
          </w:p>
        </w:tc>
        <w:tc>
          <w:tcPr>
            <w:tcW w:w="3969" w:type="dxa"/>
          </w:tcPr>
          <w:p w:rsidR="00150858" w:rsidRDefault="00150858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результатов проведения</w:t>
            </w:r>
          </w:p>
        </w:tc>
        <w:tc>
          <w:tcPr>
            <w:tcW w:w="2126" w:type="dxa"/>
          </w:tcPr>
          <w:p w:rsidR="00150858" w:rsidRDefault="00150858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EA">
              <w:rPr>
                <w:rFonts w:ascii="Times New Roman" w:hAnsi="Times New Roman" w:cs="Times New Roman"/>
                <w:sz w:val="28"/>
                <w:szCs w:val="28"/>
              </w:rPr>
              <w:t>Оценка применения описанного опыта</w:t>
            </w:r>
          </w:p>
        </w:tc>
      </w:tr>
      <w:tr w:rsidR="00150858" w:rsidTr="00D35246">
        <w:tc>
          <w:tcPr>
            <w:tcW w:w="4786" w:type="dxa"/>
          </w:tcPr>
          <w:p w:rsidR="00150858" w:rsidRPr="00150858" w:rsidRDefault="00150858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50858">
              <w:rPr>
                <w:rFonts w:ascii="Times New Roman" w:hAnsi="Times New Roman" w:cs="Times New Roman"/>
                <w:sz w:val="28"/>
                <w:szCs w:val="28"/>
              </w:rPr>
              <w:t>кспериментирование</w:t>
            </w:r>
            <w:r w:rsidR="008D3FCF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одной из актуальнейших</w:t>
            </w:r>
            <w:r w:rsidRPr="00150858">
              <w:rPr>
                <w:rFonts w:ascii="Times New Roman" w:hAnsi="Times New Roman" w:cs="Times New Roman"/>
                <w:sz w:val="28"/>
                <w:szCs w:val="28"/>
              </w:rPr>
              <w:t xml:space="preserve"> проблем современности.</w:t>
            </w:r>
            <w:r>
              <w:t xml:space="preserve"> </w:t>
            </w:r>
            <w:r w:rsidRPr="00150858">
              <w:rPr>
                <w:rFonts w:ascii="Times New Roman" w:hAnsi="Times New Roman" w:cs="Times New Roman"/>
                <w:sz w:val="28"/>
                <w:szCs w:val="28"/>
              </w:rPr>
              <w:t>Детское экспериментирование имеет огромный развивающий потенциал. Главное его достоинство в том, что оно даёт детям реальные представления о различных сторонах изучаемого объекта, о его взаимоотношениях с другими объектами и средой обитания.</w:t>
            </w:r>
            <w:r>
              <w:t xml:space="preserve"> </w:t>
            </w:r>
            <w:r w:rsidR="0092666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50858">
              <w:rPr>
                <w:rFonts w:ascii="Times New Roman" w:hAnsi="Times New Roman" w:cs="Times New Roman"/>
                <w:sz w:val="28"/>
                <w:szCs w:val="28"/>
              </w:rPr>
              <w:t>кспериментирование является хорошим средством интеллектуального развития дошкольников.</w:t>
            </w:r>
            <w:r>
              <w:t xml:space="preserve"> </w:t>
            </w:r>
            <w:r w:rsidRPr="00150858">
              <w:rPr>
                <w:rFonts w:ascii="Times New Roman" w:hAnsi="Times New Roman" w:cs="Times New Roman"/>
                <w:sz w:val="28"/>
                <w:szCs w:val="28"/>
              </w:rPr>
              <w:t>В детском экспериментировании наиболее мощно проявляется собственная активность детей, направленная на по</w:t>
            </w:r>
            <w:r w:rsidR="0092666B">
              <w:rPr>
                <w:rFonts w:ascii="Times New Roman" w:hAnsi="Times New Roman" w:cs="Times New Roman"/>
                <w:sz w:val="28"/>
                <w:szCs w:val="28"/>
              </w:rPr>
              <w:t>лучения новых знаний, сведений.</w:t>
            </w:r>
          </w:p>
          <w:p w:rsidR="0092666B" w:rsidRDefault="00150858" w:rsidP="00D35246">
            <w:r w:rsidRPr="00150858">
              <w:rPr>
                <w:rFonts w:ascii="Times New Roman" w:hAnsi="Times New Roman" w:cs="Times New Roman"/>
                <w:sz w:val="28"/>
                <w:szCs w:val="28"/>
              </w:rPr>
              <w:t>Для детей дошкольного возраста экспериментирование, наравне с игрой является ведущим видом деятельности.</w:t>
            </w:r>
            <w:r>
              <w:t xml:space="preserve"> </w:t>
            </w:r>
          </w:p>
          <w:p w:rsidR="0092666B" w:rsidRPr="0092666B" w:rsidRDefault="0092666B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858" w:rsidRPr="0092666B">
              <w:rPr>
                <w:rFonts w:ascii="Times New Roman" w:hAnsi="Times New Roman" w:cs="Times New Roman"/>
                <w:sz w:val="28"/>
                <w:szCs w:val="28"/>
              </w:rPr>
              <w:t>расширение познавате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льной сферы ребенка-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дошкольника.</w:t>
            </w:r>
          </w:p>
          <w:p w:rsidR="00150858" w:rsidRDefault="00150858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92666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2666B" w:rsidRDefault="0092666B" w:rsidP="00D352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666B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дошкольного возраста диалектическое мышление, т.е. способность видеть многообразие мира в системе взаимосвязей и взаимозависимостей;</w:t>
            </w:r>
          </w:p>
          <w:p w:rsidR="0092666B" w:rsidRDefault="0092666B" w:rsidP="00D352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666B">
              <w:rPr>
                <w:rFonts w:ascii="Times New Roman" w:hAnsi="Times New Roman" w:cs="Times New Roman"/>
                <w:sz w:val="28"/>
                <w:szCs w:val="28"/>
              </w:rPr>
              <w:t>развивать собственный познавательный опыт в обобщенном виде с помощью наглядных средств (эталонов, символов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2666B">
              <w:rPr>
                <w:rFonts w:ascii="Times New Roman" w:hAnsi="Times New Roman" w:cs="Times New Roman"/>
                <w:sz w:val="28"/>
                <w:szCs w:val="28"/>
              </w:rPr>
              <w:t xml:space="preserve"> условных заместителей, моделей);</w:t>
            </w:r>
          </w:p>
          <w:p w:rsidR="0092666B" w:rsidRDefault="0092666B" w:rsidP="00D352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666B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перспективы развития поисково-познавательной деятельности детей путём включения их в мыслительные, моделирующие и преобразующие действия;</w:t>
            </w:r>
          </w:p>
          <w:p w:rsidR="00150858" w:rsidRDefault="0092666B" w:rsidP="00D352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666B">
              <w:rPr>
                <w:rFonts w:ascii="Times New Roman" w:hAnsi="Times New Roman" w:cs="Times New Roman"/>
                <w:sz w:val="28"/>
                <w:szCs w:val="28"/>
              </w:rPr>
              <w:t>поддерживать у детей инициативу, сообразительность, пытливость, критичность, самостоятельность.</w:t>
            </w:r>
          </w:p>
          <w:p w:rsidR="00B05C0E" w:rsidRPr="00B05C0E" w:rsidRDefault="00B05C0E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5C0E">
              <w:rPr>
                <w:rFonts w:ascii="Times New Roman" w:hAnsi="Times New Roman" w:cs="Times New Roman"/>
                <w:sz w:val="28"/>
                <w:szCs w:val="28"/>
              </w:rPr>
              <w:t xml:space="preserve">роект носит комплексный характер – включает в себя </w:t>
            </w:r>
            <w:proofErr w:type="spellStart"/>
            <w:r w:rsidRPr="00B05C0E"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 w:rsidRPr="00B05C0E">
              <w:rPr>
                <w:rFonts w:ascii="Times New Roman" w:hAnsi="Times New Roman" w:cs="Times New Roman"/>
                <w:sz w:val="28"/>
                <w:szCs w:val="28"/>
              </w:rPr>
              <w:t>-творческую, познавательн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и практическую деятельность.</w:t>
            </w:r>
          </w:p>
          <w:p w:rsidR="00B05C0E" w:rsidRDefault="00B05C0E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C0E">
              <w:rPr>
                <w:rFonts w:ascii="Times New Roman" w:hAnsi="Times New Roman" w:cs="Times New Roman"/>
                <w:sz w:val="28"/>
                <w:szCs w:val="28"/>
              </w:rPr>
              <w:t>Сроки реа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лизации: краткосрочный – 1 год.</w:t>
            </w:r>
          </w:p>
          <w:p w:rsidR="0092666B" w:rsidRPr="0092666B" w:rsidRDefault="00B05C0E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C0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проекта: дети старшего </w:t>
            </w:r>
            <w:r w:rsidR="00D35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 (5-7 лет).</w:t>
            </w:r>
          </w:p>
        </w:tc>
        <w:tc>
          <w:tcPr>
            <w:tcW w:w="4820" w:type="dxa"/>
          </w:tcPr>
          <w:p w:rsidR="00BF3CFD" w:rsidRPr="00BF3CFD" w:rsidRDefault="00BF3CFD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для организации исследовательской деятельности дошкольников могут быть следующими:</w:t>
            </w:r>
          </w:p>
          <w:p w:rsidR="00BF3CFD" w:rsidRPr="00BF3CFD" w:rsidRDefault="00BF3CFD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CFD">
              <w:rPr>
                <w:rFonts w:ascii="Times New Roman" w:hAnsi="Times New Roman" w:cs="Times New Roman"/>
                <w:sz w:val="28"/>
                <w:szCs w:val="28"/>
              </w:rPr>
              <w:t>• эвристические беседы – постановка и решение вопросов проблемного характера;</w:t>
            </w:r>
          </w:p>
          <w:p w:rsidR="00BF3CFD" w:rsidRPr="00BF3CFD" w:rsidRDefault="00BF3CFD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CFD">
              <w:rPr>
                <w:rFonts w:ascii="Times New Roman" w:hAnsi="Times New Roman" w:cs="Times New Roman"/>
                <w:sz w:val="28"/>
                <w:szCs w:val="28"/>
              </w:rPr>
              <w:t>• наблюдения;</w:t>
            </w:r>
          </w:p>
          <w:p w:rsidR="00BF3CFD" w:rsidRPr="00BF3CFD" w:rsidRDefault="00BF3CFD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CFD">
              <w:rPr>
                <w:rFonts w:ascii="Times New Roman" w:hAnsi="Times New Roman" w:cs="Times New Roman"/>
                <w:sz w:val="28"/>
                <w:szCs w:val="28"/>
              </w:rPr>
              <w:t>• опыты и эксперименты;</w:t>
            </w:r>
          </w:p>
          <w:p w:rsidR="00BF3CFD" w:rsidRPr="00BF3CFD" w:rsidRDefault="00BF3CFD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CFD">
              <w:rPr>
                <w:rFonts w:ascii="Times New Roman" w:hAnsi="Times New Roman" w:cs="Times New Roman"/>
                <w:sz w:val="28"/>
                <w:szCs w:val="28"/>
              </w:rPr>
              <w:t>• фиксация результатов: наблюдений, опытов, экспериментов, трудовой деятельности;</w:t>
            </w:r>
          </w:p>
          <w:p w:rsidR="00BF3CFD" w:rsidRPr="00BF3CFD" w:rsidRDefault="00BF3CFD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CFD">
              <w:rPr>
                <w:rFonts w:ascii="Times New Roman" w:hAnsi="Times New Roman" w:cs="Times New Roman"/>
                <w:sz w:val="28"/>
                <w:szCs w:val="28"/>
              </w:rPr>
              <w:t>• дидактические игры, игровые обучающие и творчески развивающие ситуации;</w:t>
            </w:r>
          </w:p>
          <w:p w:rsidR="00BF3CFD" w:rsidRPr="00BF3CFD" w:rsidRDefault="00BF3CFD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CFD">
              <w:rPr>
                <w:rFonts w:ascii="Times New Roman" w:hAnsi="Times New Roman" w:cs="Times New Roman"/>
                <w:sz w:val="28"/>
                <w:szCs w:val="28"/>
              </w:rPr>
              <w:t>• постановка и решение проблемных педагогических ситуаций;</w:t>
            </w:r>
          </w:p>
          <w:p w:rsidR="00BF3CFD" w:rsidRDefault="00BF3CFD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CFD">
              <w:rPr>
                <w:rFonts w:ascii="Times New Roman" w:hAnsi="Times New Roman" w:cs="Times New Roman"/>
                <w:sz w:val="28"/>
                <w:szCs w:val="28"/>
              </w:rPr>
              <w:t>• проектная деятельность познавательно - исследовательского характера.</w:t>
            </w:r>
          </w:p>
          <w:p w:rsidR="00BF3CFD" w:rsidRDefault="00BF3CFD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</w:t>
            </w:r>
            <w:r w:rsidR="005349F7">
              <w:rPr>
                <w:rFonts w:ascii="Times New Roman" w:hAnsi="Times New Roman" w:cs="Times New Roman"/>
                <w:sz w:val="28"/>
                <w:szCs w:val="28"/>
              </w:rPr>
              <w:t>методы:</w:t>
            </w:r>
          </w:p>
          <w:p w:rsidR="00090620" w:rsidRDefault="00BF3CFD" w:rsidP="00D3524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Модель трех вопросов (</w:t>
            </w:r>
            <w:r w:rsidR="00090620" w:rsidRPr="00BF3CFD">
              <w:rPr>
                <w:rFonts w:ascii="Times New Roman" w:hAnsi="Times New Roman" w:cs="Times New Roman"/>
                <w:sz w:val="28"/>
                <w:szCs w:val="28"/>
              </w:rPr>
              <w:t>Что мы знаем?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620" w:rsidRPr="00BF3CFD">
              <w:rPr>
                <w:rFonts w:ascii="Times New Roman" w:hAnsi="Times New Roman" w:cs="Times New Roman"/>
                <w:sz w:val="28"/>
                <w:szCs w:val="28"/>
              </w:rPr>
              <w:t>Что мы хотим узнать?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620" w:rsidRPr="00BF3CFD">
              <w:rPr>
                <w:rFonts w:ascii="Times New Roman" w:hAnsi="Times New Roman" w:cs="Times New Roman"/>
                <w:sz w:val="28"/>
                <w:szCs w:val="28"/>
              </w:rPr>
              <w:t>Что нужно сделать, чтобы узнать?</w:t>
            </w:r>
          </w:p>
          <w:p w:rsidR="00BF3CFD" w:rsidRDefault="00BF3CFD" w:rsidP="00D3524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«Загадки»</w:t>
            </w:r>
          </w:p>
          <w:p w:rsidR="00BF3CFD" w:rsidRDefault="00BF3CFD" w:rsidP="00D3524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планирования работы детей в центре активности</w:t>
            </w:r>
          </w:p>
          <w:p w:rsidR="005349F7" w:rsidRPr="005349F7" w:rsidRDefault="005349F7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технология «</w:t>
            </w:r>
            <w:r w:rsidRPr="005349F7">
              <w:rPr>
                <w:rFonts w:ascii="Times New Roman" w:hAnsi="Times New Roman" w:cs="Times New Roman"/>
                <w:sz w:val="28"/>
                <w:szCs w:val="28"/>
              </w:rPr>
              <w:t>Лаборатория историй</w:t>
            </w:r>
          </w:p>
          <w:p w:rsidR="00BF3CFD" w:rsidRDefault="005349F7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«.</w:t>
            </w:r>
          </w:p>
          <w:p w:rsidR="0027619C" w:rsidRDefault="0027619C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5747" w:rsidRPr="00AA5747" w:rsidRDefault="00AA5747" w:rsidP="00D352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74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Диагностика и мониторинг.</w:t>
            </w:r>
          </w:p>
          <w:p w:rsidR="00AA5747" w:rsidRPr="00AA5747" w:rsidRDefault="00AA5747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47">
              <w:rPr>
                <w:rFonts w:ascii="Times New Roman" w:hAnsi="Times New Roman" w:cs="Times New Roman"/>
                <w:sz w:val="28"/>
                <w:szCs w:val="28"/>
              </w:rPr>
              <w:t>Проведение викторин по материалам образовательного курса.</w:t>
            </w:r>
          </w:p>
          <w:p w:rsidR="00AA5747" w:rsidRPr="00AA5747" w:rsidRDefault="00AA5747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47">
              <w:rPr>
                <w:rFonts w:ascii="Times New Roman" w:hAnsi="Times New Roman" w:cs="Times New Roman"/>
                <w:sz w:val="28"/>
                <w:szCs w:val="28"/>
              </w:rPr>
              <w:t>В качестве основного метода для мониторинга используется наблюдение за поведением ребенка на занятиях и во время его свободной деятельности, беседы с родителями дошкольника.</w:t>
            </w:r>
          </w:p>
          <w:p w:rsidR="00AA5747" w:rsidRPr="00AA5747" w:rsidRDefault="00AA5747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47">
              <w:rPr>
                <w:rFonts w:ascii="Times New Roman" w:hAnsi="Times New Roman" w:cs="Times New Roman"/>
                <w:sz w:val="28"/>
                <w:szCs w:val="28"/>
              </w:rPr>
              <w:t>Педагогами в индивидуальные папки собираются продукты творческой деятельности ребенка. (Рисунки, фотографии).</w:t>
            </w:r>
          </w:p>
          <w:p w:rsidR="00AA5747" w:rsidRPr="00AA5747" w:rsidRDefault="00AA5747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47">
              <w:rPr>
                <w:rFonts w:ascii="Times New Roman" w:hAnsi="Times New Roman" w:cs="Times New Roman"/>
                <w:i/>
                <w:sz w:val="28"/>
                <w:szCs w:val="28"/>
              </w:rPr>
              <w:t>Некоторые способы и методы работы по данному курсу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A5747" w:rsidRPr="00AA5747" w:rsidRDefault="00AA5747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47">
              <w:rPr>
                <w:rFonts w:ascii="Times New Roman" w:hAnsi="Times New Roman" w:cs="Times New Roman"/>
                <w:sz w:val="28"/>
                <w:szCs w:val="28"/>
              </w:rPr>
              <w:t>Курс построен на экспериментировании и обсуждении наблюдаемых эффектов.</w:t>
            </w:r>
          </w:p>
          <w:p w:rsidR="00AA5747" w:rsidRPr="00AA5747" w:rsidRDefault="00AA5747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4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детьми за опытами, которые проводит педагог. Названия опытов </w:t>
            </w:r>
            <w:r w:rsidRPr="00AA5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носят интригующий характер, что побуждает детей с любопытством относиться к тому, что наблюдают.</w:t>
            </w:r>
          </w:p>
          <w:p w:rsidR="00AA5747" w:rsidRPr="00AA5747" w:rsidRDefault="00AA5747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47">
              <w:rPr>
                <w:rFonts w:ascii="Times New Roman" w:hAnsi="Times New Roman" w:cs="Times New Roman"/>
                <w:sz w:val="28"/>
                <w:szCs w:val="28"/>
              </w:rPr>
              <w:t>Дети делают самостоятельные пробы в исследовательской деятельности.</w:t>
            </w:r>
          </w:p>
          <w:p w:rsidR="00150858" w:rsidRDefault="00AA5747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47">
              <w:rPr>
                <w:rFonts w:ascii="Times New Roman" w:hAnsi="Times New Roman" w:cs="Times New Roman"/>
                <w:sz w:val="28"/>
                <w:szCs w:val="28"/>
              </w:rPr>
              <w:t>В конце курса проведение занятий-развлечений с использованием кроссвордов, проблемных вопросов, побуждающих детей проявить и применить свои знания.</w:t>
            </w:r>
          </w:p>
        </w:tc>
        <w:tc>
          <w:tcPr>
            <w:tcW w:w="2126" w:type="dxa"/>
          </w:tcPr>
          <w:p w:rsidR="00150858" w:rsidRDefault="00D35246" w:rsidP="00D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Данный проект был реализован на уровне ДОУ.</w:t>
            </w:r>
          </w:p>
        </w:tc>
      </w:tr>
    </w:tbl>
    <w:p w:rsidR="00037B2F" w:rsidRDefault="00037B2F" w:rsidP="00D35246">
      <w:pPr>
        <w:rPr>
          <w:rFonts w:ascii="Times New Roman" w:hAnsi="Times New Roman" w:cs="Times New Roman"/>
          <w:sz w:val="28"/>
          <w:szCs w:val="28"/>
        </w:rPr>
      </w:pPr>
    </w:p>
    <w:p w:rsidR="00CB7774" w:rsidRPr="00CB7774" w:rsidRDefault="00CB7774" w:rsidP="00D3524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B7774" w:rsidRPr="00CB7774" w:rsidRDefault="00CB7774" w:rsidP="00D3524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B7774">
        <w:rPr>
          <w:rFonts w:ascii="Times New Roman" w:hAnsi="Times New Roman" w:cs="Times New Roman"/>
          <w:color w:val="1F497D" w:themeColor="text2"/>
          <w:sz w:val="28"/>
          <w:szCs w:val="28"/>
        </w:rPr>
        <w:t>https://ds5-tmr.edu.yar.ru/obrazovatelnie_proekti/v_nauku_pervie_shagi.html</w:t>
      </w:r>
      <w:bookmarkStart w:id="0" w:name="_GoBack"/>
      <w:bookmarkEnd w:id="0"/>
    </w:p>
    <w:sectPr w:rsidR="00CB7774" w:rsidRPr="00CB7774" w:rsidSect="00C61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21" w:rsidRDefault="005C6221" w:rsidP="00497CBD">
      <w:pPr>
        <w:spacing w:after="0" w:line="240" w:lineRule="auto"/>
      </w:pPr>
      <w:r>
        <w:separator/>
      </w:r>
    </w:p>
  </w:endnote>
  <w:endnote w:type="continuationSeparator" w:id="0">
    <w:p w:rsidR="005C6221" w:rsidRDefault="005C6221" w:rsidP="0049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BD" w:rsidRDefault="00497CB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BD" w:rsidRDefault="00497CB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BD" w:rsidRDefault="00497C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21" w:rsidRDefault="005C6221" w:rsidP="00497CBD">
      <w:pPr>
        <w:spacing w:after="0" w:line="240" w:lineRule="auto"/>
      </w:pPr>
      <w:r>
        <w:separator/>
      </w:r>
    </w:p>
  </w:footnote>
  <w:footnote w:type="continuationSeparator" w:id="0">
    <w:p w:rsidR="005C6221" w:rsidRDefault="005C6221" w:rsidP="0049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BD" w:rsidRDefault="00497C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BD" w:rsidRDefault="00497CB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BD" w:rsidRDefault="00497C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F6C4C"/>
    <w:multiLevelType w:val="hybridMultilevel"/>
    <w:tmpl w:val="DB607E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461B25"/>
    <w:multiLevelType w:val="hybridMultilevel"/>
    <w:tmpl w:val="16F04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97E19"/>
    <w:multiLevelType w:val="hybridMultilevel"/>
    <w:tmpl w:val="CECC02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6E3F7E"/>
    <w:multiLevelType w:val="hybridMultilevel"/>
    <w:tmpl w:val="EB6073A0"/>
    <w:lvl w:ilvl="0" w:tplc="0419000D">
      <w:start w:val="1"/>
      <w:numFmt w:val="bullet"/>
      <w:lvlText w:val="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EA"/>
    <w:rsid w:val="0001565F"/>
    <w:rsid w:val="00037B2F"/>
    <w:rsid w:val="00090620"/>
    <w:rsid w:val="00150858"/>
    <w:rsid w:val="0027619C"/>
    <w:rsid w:val="002F7FEA"/>
    <w:rsid w:val="0030726D"/>
    <w:rsid w:val="00497CBD"/>
    <w:rsid w:val="005349F7"/>
    <w:rsid w:val="005C6221"/>
    <w:rsid w:val="00685912"/>
    <w:rsid w:val="008D3FCF"/>
    <w:rsid w:val="0092666B"/>
    <w:rsid w:val="00AA5747"/>
    <w:rsid w:val="00B05C0E"/>
    <w:rsid w:val="00BF3CFD"/>
    <w:rsid w:val="00C614EA"/>
    <w:rsid w:val="00CB7774"/>
    <w:rsid w:val="00CE4F19"/>
    <w:rsid w:val="00D24F05"/>
    <w:rsid w:val="00D35246"/>
    <w:rsid w:val="00E3382F"/>
    <w:rsid w:val="00F1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6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CBD"/>
  </w:style>
  <w:style w:type="paragraph" w:styleId="a7">
    <w:name w:val="footer"/>
    <w:basedOn w:val="a"/>
    <w:link w:val="a8"/>
    <w:uiPriority w:val="99"/>
    <w:unhideWhenUsed/>
    <w:rsid w:val="0049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6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CBD"/>
  </w:style>
  <w:style w:type="paragraph" w:styleId="a7">
    <w:name w:val="footer"/>
    <w:basedOn w:val="a"/>
    <w:link w:val="a8"/>
    <w:uiPriority w:val="99"/>
    <w:unhideWhenUsed/>
    <w:rsid w:val="0049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2019-12-06T06:44:00Z</dcterms:created>
  <dcterms:modified xsi:type="dcterms:W3CDTF">2019-12-06T12:20:00Z</dcterms:modified>
</cp:coreProperties>
</file>