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DF" w:rsidRPr="00D60EDF" w:rsidRDefault="00D60EDF" w:rsidP="00D60E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0ED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60EDF" w:rsidRPr="00D60EDF" w:rsidRDefault="00D60EDF" w:rsidP="00E6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0EDF" w:rsidRDefault="00D60EDF" w:rsidP="00E6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DF" w:rsidRDefault="00D60EDF" w:rsidP="00E6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196" w:rsidRDefault="00E60196" w:rsidP="00E60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Исследуем мир с БОТЛИ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РОБОмышью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0196" w:rsidRDefault="00E60196" w:rsidP="00E601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0196" w:rsidRDefault="00E60196" w:rsidP="00884AD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386F" w:rsidRPr="0041386F" w:rsidRDefault="00E60196" w:rsidP="00884A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дошкольного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ста в развитии технического творчеств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на сегодняшний день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точно. Обучение и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ДОО можно ре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тельной среде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игрушек.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в свете внедрения ФГОС.</w:t>
      </w:r>
      <w:r w:rsidR="00413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86F">
        <w:rPr>
          <w:rFonts w:ascii="Times New Roman" w:hAnsi="Times New Roman" w:cs="Times New Roman"/>
          <w:sz w:val="28"/>
          <w:szCs w:val="28"/>
        </w:rPr>
        <w:t>С</w:t>
      </w:r>
      <w:r w:rsidR="0041386F" w:rsidRPr="0041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стороны</w:t>
      </w:r>
      <w:proofErr w:type="gramEnd"/>
      <w:r w:rsidR="0041386F" w:rsidRPr="0041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игрушка и ребенок с ней играет, а с другой ее развивающий потенциал делает игру ещё более развивающей. К тому </w:t>
      </w:r>
      <w:r w:rsidR="0041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="0041386F" w:rsidRPr="0041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хорошо работает на развитие математических способностей, чему мало уделяется внимания в процессе занятий.</w:t>
      </w:r>
    </w:p>
    <w:p w:rsidR="00E60196" w:rsidRDefault="00E60196" w:rsidP="00884AD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использование программируемых игрушек для развития математических способностей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02B" w:rsidRDefault="00E60196" w:rsidP="00884ADC">
      <w:pPr>
        <w:spacing w:after="0"/>
        <w:ind w:left="-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t>:</w:t>
      </w:r>
    </w:p>
    <w:p w:rsidR="0059602B" w:rsidRDefault="0059602B" w:rsidP="00884A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E60196">
        <w:t xml:space="preserve"> </w:t>
      </w:r>
      <w:proofErr w:type="gramStart"/>
      <w:r w:rsidR="00E60196">
        <w:rPr>
          <w:rFonts w:ascii="Times New Roman" w:hAnsi="Times New Roman" w:cs="Times New Roman"/>
          <w:sz w:val="28"/>
          <w:szCs w:val="28"/>
        </w:rPr>
        <w:t>формировать</w:t>
      </w:r>
      <w:r w:rsidR="00E60196">
        <w:t xml:space="preserve">  </w:t>
      </w:r>
      <w:r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="00E60196">
        <w:rPr>
          <w:rFonts w:ascii="Times New Roman" w:hAnsi="Times New Roman" w:cs="Times New Roman"/>
          <w:sz w:val="28"/>
          <w:szCs w:val="28"/>
        </w:rPr>
        <w:t xml:space="preserve"> ориентации в пространстве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78AC" w:rsidRDefault="0059602B" w:rsidP="00884A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</w:t>
      </w:r>
      <w:r w:rsidR="00E60196">
        <w:rPr>
          <w:rFonts w:ascii="Times New Roman" w:hAnsi="Times New Roman" w:cs="Times New Roman"/>
          <w:sz w:val="28"/>
          <w:szCs w:val="28"/>
        </w:rPr>
        <w:t xml:space="preserve"> умение построения плана игровых действий каждым участником;</w:t>
      </w:r>
    </w:p>
    <w:p w:rsidR="005778AC" w:rsidRDefault="0059602B" w:rsidP="00884A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742B00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96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="00E60196">
        <w:rPr>
          <w:rFonts w:ascii="Times New Roman" w:hAnsi="Times New Roman" w:cs="Times New Roman"/>
          <w:sz w:val="28"/>
          <w:szCs w:val="28"/>
        </w:rPr>
        <w:t xml:space="preserve"> выбора стратегий и их преобразование в процессе игрового взаимодействия</w:t>
      </w:r>
      <w:r w:rsidR="005778AC">
        <w:rPr>
          <w:rFonts w:ascii="Times New Roman" w:hAnsi="Times New Roman" w:cs="Times New Roman"/>
          <w:sz w:val="28"/>
          <w:szCs w:val="28"/>
        </w:rPr>
        <w:t>;</w:t>
      </w:r>
    </w:p>
    <w:p w:rsidR="0059602B" w:rsidRDefault="0059602B" w:rsidP="00884ADC">
      <w:pPr>
        <w:spacing w:after="0" w:line="240" w:lineRule="auto"/>
        <w:ind w:left="-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742B0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778AC">
        <w:rPr>
          <w:rFonts w:ascii="Times New Roman" w:hAnsi="Times New Roman" w:cs="Times New Roman"/>
          <w:sz w:val="28"/>
          <w:szCs w:val="28"/>
        </w:rPr>
        <w:t xml:space="preserve"> логик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-математические представления;</w:t>
      </w:r>
    </w:p>
    <w:p w:rsidR="00CB2957" w:rsidRDefault="0059602B" w:rsidP="00CB2957">
      <w:pPr>
        <w:spacing w:after="0" w:line="240" w:lineRule="auto"/>
        <w:ind w:left="-567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2B0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778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="005778AC" w:rsidRPr="005778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енсорные способы познания математических свойств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CB2957" w:rsidRPr="00CB2957" w:rsidRDefault="00CB2957" w:rsidP="00CB2957">
      <w:pPr>
        <w:spacing w:after="0" w:line="240" w:lineRule="auto"/>
        <w:ind w:left="-567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произвольность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умение доводить начатое</w:t>
      </w:r>
    </w:p>
    <w:p w:rsidR="005778AC" w:rsidRPr="00CB2957" w:rsidRDefault="00CB2957" w:rsidP="00CB295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до конца</w:t>
      </w:r>
      <w:r w:rsidR="005960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E60196" w:rsidRDefault="0059602B" w:rsidP="00884AD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60196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E60196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CB2957" w:rsidRDefault="00E60196" w:rsidP="00CB295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0196">
        <w:rPr>
          <w:rFonts w:ascii="Times New Roman" w:hAnsi="Times New Roman" w:cs="Times New Roman"/>
          <w:b/>
          <w:sz w:val="28"/>
          <w:szCs w:val="28"/>
        </w:rPr>
        <w:t>Методы и формы работы</w:t>
      </w:r>
      <w:r>
        <w:t xml:space="preserve">: </w:t>
      </w:r>
      <w:r w:rsidR="00CB2957" w:rsidRPr="00CB2957">
        <w:rPr>
          <w:rFonts w:ascii="Times New Roman" w:hAnsi="Times New Roman" w:cs="Times New Roman"/>
          <w:sz w:val="28"/>
          <w:szCs w:val="28"/>
        </w:rPr>
        <w:t>утренний круг,</w:t>
      </w:r>
      <w:r w:rsidR="00CB2957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метод, проблемная ситуация, </w:t>
      </w:r>
      <w:r w:rsidR="00CB2957">
        <w:rPr>
          <w:rFonts w:ascii="Times New Roman" w:hAnsi="Times New Roman" w:cs="Times New Roman"/>
          <w:sz w:val="28"/>
          <w:szCs w:val="28"/>
        </w:rPr>
        <w:t xml:space="preserve">голосование, парные коммуникации, </w:t>
      </w:r>
      <w:r>
        <w:rPr>
          <w:rFonts w:ascii="Times New Roman" w:hAnsi="Times New Roman" w:cs="Times New Roman"/>
          <w:sz w:val="28"/>
          <w:szCs w:val="28"/>
        </w:rPr>
        <w:t xml:space="preserve">игровые технологии, с помощью технологии «Колесо выбора» организовала самостоятельную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центрах активности.</w:t>
      </w:r>
    </w:p>
    <w:p w:rsidR="00CB2957" w:rsidRDefault="00CB2957" w:rsidP="00CB295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B2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идеи, которые легли в основу про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екта</w:t>
      </w: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2957" w:rsidRDefault="00CB2957" w:rsidP="00CB295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оддержка детской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инициативы и самостоятельности;</w:t>
      </w:r>
    </w:p>
    <w:p w:rsidR="00CB2957" w:rsidRDefault="00CB2957" w:rsidP="00CB295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ндивидуальный темп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957" w:rsidRDefault="00CB2957" w:rsidP="00CB295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озиция педагога – партнер, исследователь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957" w:rsidRDefault="00CB2957" w:rsidP="00CB295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важение и принятие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957" w:rsidRDefault="00CB2957" w:rsidP="00CB295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риентация на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6D0" w:rsidRPr="00CB2957" w:rsidRDefault="00E60196" w:rsidP="00CB295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019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научатся задавать роботам программы, чтобы дойти до цели, писать простые алгоритмы действий.</w:t>
      </w:r>
    </w:p>
    <w:p w:rsidR="00CB2957" w:rsidRPr="00CB2957" w:rsidRDefault="00CB2957" w:rsidP="00CB295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деятельности</w:t>
      </w: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2957" w:rsidRPr="00CB2957" w:rsidRDefault="00CB2957" w:rsidP="00CB295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результативности и эффективности работы мы используем:</w:t>
      </w:r>
    </w:p>
    <w:p w:rsidR="00CB2957" w:rsidRPr="00CB2957" w:rsidRDefault="00CB2957" w:rsidP="00CB29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братную связь от родителей</w:t>
      </w:r>
    </w:p>
    <w:p w:rsidR="00CB2957" w:rsidRPr="00CB2957" w:rsidRDefault="00CB2957" w:rsidP="00CB29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аблюдение педагога (исследование индивидуального развития ребенка)</w:t>
      </w:r>
    </w:p>
    <w:p w:rsidR="00CB2957" w:rsidRPr="00CB2957" w:rsidRDefault="00CB2957" w:rsidP="00CB29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продуктов детской деятельности (в том числе с использование фото</w:t>
      </w:r>
    </w:p>
    <w:p w:rsidR="00CB2957" w:rsidRPr="00CB2957" w:rsidRDefault="00CB2957" w:rsidP="00CB295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фиксации)</w:t>
      </w:r>
    </w:p>
    <w:p w:rsidR="00CB2957" w:rsidRPr="00CB2957" w:rsidRDefault="00CB2957" w:rsidP="00CB2957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60196" w:rsidRDefault="00E60196" w:rsidP="00CB2957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0196">
        <w:rPr>
          <w:rFonts w:ascii="Times New Roman" w:hAnsi="Times New Roman" w:cs="Times New Roman"/>
          <w:b/>
          <w:color w:val="000000"/>
          <w:sz w:val="28"/>
          <w:szCs w:val="28"/>
        </w:rPr>
        <w:t>Этапы работы:</w:t>
      </w:r>
    </w:p>
    <w:p w:rsidR="00E60196" w:rsidRDefault="00E60196" w:rsidP="00884AD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Организационно-мотивационный (планирование деятельности)</w:t>
      </w:r>
    </w:p>
    <w:p w:rsidR="00E60196" w:rsidRDefault="00E60196" w:rsidP="00884AD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019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1B28CD">
        <w:rPr>
          <w:rFonts w:ascii="Times New Roman" w:hAnsi="Times New Roman" w:cs="Times New Roman"/>
          <w:sz w:val="28"/>
          <w:szCs w:val="28"/>
        </w:rPr>
        <w:t xml:space="preserve">метода </w:t>
      </w:r>
      <w:r w:rsidRPr="00E60196">
        <w:rPr>
          <w:rFonts w:ascii="Times New Roman" w:hAnsi="Times New Roman" w:cs="Times New Roman"/>
          <w:sz w:val="28"/>
          <w:szCs w:val="28"/>
        </w:rPr>
        <w:t xml:space="preserve">«Модель трех вопросов» уточнить у детей знания по теме </w:t>
      </w:r>
      <w:r w:rsidR="001B28CD">
        <w:rPr>
          <w:rFonts w:ascii="Times New Roman" w:hAnsi="Times New Roman" w:cs="Times New Roman"/>
          <w:sz w:val="28"/>
          <w:szCs w:val="28"/>
        </w:rPr>
        <w:t xml:space="preserve">- </w:t>
      </w:r>
      <w:r w:rsidRPr="00E60196">
        <w:rPr>
          <w:rFonts w:ascii="Times New Roman" w:hAnsi="Times New Roman" w:cs="Times New Roman"/>
          <w:sz w:val="28"/>
          <w:szCs w:val="28"/>
        </w:rPr>
        <w:t>роботы.</w:t>
      </w:r>
    </w:p>
    <w:p w:rsidR="001B28CD" w:rsidRDefault="001B28CD" w:rsidP="00884AD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Мотивацией к исследованию стала программируемая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4ADC" w:rsidRDefault="00884ADC" w:rsidP="00884AD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B28CD" w:rsidRDefault="001B28CD" w:rsidP="00884AD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1B28CD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D60EDF" w:rsidRPr="00123630" w:rsidRDefault="001B28CD" w:rsidP="00884AD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B28CD">
        <w:rPr>
          <w:rFonts w:ascii="Times New Roman" w:hAnsi="Times New Roman" w:cs="Times New Roman"/>
          <w:sz w:val="28"/>
          <w:szCs w:val="28"/>
        </w:rPr>
        <w:t>Составили «паутинку» нашего проекта</w:t>
      </w:r>
    </w:p>
    <w:p w:rsidR="00D60EDF" w:rsidRDefault="00D60EDF" w:rsidP="00D60EDF">
      <w:pPr>
        <w:rPr>
          <w:rFonts w:ascii="Times New Roman" w:hAnsi="Times New Roman" w:cs="Times New Roman"/>
          <w:sz w:val="28"/>
          <w:szCs w:val="28"/>
        </w:rPr>
      </w:pPr>
    </w:p>
    <w:p w:rsidR="00D60EDF" w:rsidRDefault="00123630" w:rsidP="00D60EDF">
      <w:pPr>
        <w:ind w:left="-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4AEB97" wp14:editId="383CC6F7">
                <wp:simplePos x="0" y="0"/>
                <wp:positionH relativeFrom="column">
                  <wp:posOffset>2970214</wp:posOffset>
                </wp:positionH>
                <wp:positionV relativeFrom="paragraph">
                  <wp:posOffset>1590992</wp:posOffset>
                </wp:positionV>
                <wp:extent cx="376237" cy="428625"/>
                <wp:effectExtent l="11747" t="26353" r="35878" b="16827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6237" cy="4286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41D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1" o:spid="_x0000_s1026" type="#_x0000_t13" style="position:absolute;margin-left:233.9pt;margin-top:125.25pt;width:29.6pt;height:33.7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" adj="10800" fillcolor="#bdd6ee [1300]" strokecolor="#bdd6ee [1300]" strokeweight="1pt"/>
            </w:pict>
          </mc:Fallback>
        </mc:AlternateContent>
      </w:r>
      <w:r w:rsidR="00D60ED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882D89" wp14:editId="5147973E">
                <wp:simplePos x="0" y="0"/>
                <wp:positionH relativeFrom="column">
                  <wp:posOffset>2348865</wp:posOffset>
                </wp:positionH>
                <wp:positionV relativeFrom="paragraph">
                  <wp:posOffset>2232025</wp:posOffset>
                </wp:positionV>
                <wp:extent cx="1657350" cy="1514475"/>
                <wp:effectExtent l="0" t="0" r="19050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14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EDF" w:rsidRPr="00D60EDF" w:rsidRDefault="00D60EDF" w:rsidP="00123630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D60EDF">
                              <w:rPr>
                                <w:rFonts w:ascii="Arial Black" w:hAnsi="Arial Black"/>
                              </w:rPr>
                              <w:t>Программируемые игрушки</w:t>
                            </w:r>
                          </w:p>
                          <w:p w:rsidR="00D60EDF" w:rsidRDefault="00D60EDF" w:rsidP="00D60E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882D89" id="Овал 30" o:spid="_x0000_s1026" style="position:absolute;left:0;text-align:left;margin-left:184.95pt;margin-top:175.75pt;width:130.5pt;height:119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D60EDF" w:rsidRPr="00D60EDF" w:rsidRDefault="00D60EDF" w:rsidP="00123630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D60EDF">
                        <w:rPr>
                          <w:rFonts w:ascii="Arial Black" w:hAnsi="Arial Black"/>
                        </w:rPr>
                        <w:t>Программируемые игрушки</w:t>
                      </w:r>
                    </w:p>
                    <w:p w:rsidR="00D60EDF" w:rsidRDefault="00D60EDF" w:rsidP="00D60ED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60ED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1AB693" wp14:editId="4FDAEC82">
            <wp:extent cx="7867650" cy="5257800"/>
            <wp:effectExtent l="0" t="0" r="0" b="19050"/>
            <wp:docPr id="27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42B00" w:rsidRDefault="004E20C7" w:rsidP="00CB2957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этап включал организованную и свободную деятельность.</w:t>
      </w:r>
    </w:p>
    <w:p w:rsidR="004E20C7" w:rsidRDefault="004E20C7" w:rsidP="00884ADC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важно, чтобы приемы, которые осваивают дети во время занятий </w:t>
      </w:r>
      <w:r w:rsidR="00884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переносились бы в игру.</w:t>
      </w:r>
    </w:p>
    <w:p w:rsidR="004E20C7" w:rsidRDefault="004E20C7" w:rsidP="00884ADC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1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Возможные игры на ориентировку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F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F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F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F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F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F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F570C">
        <w:rPr>
          <w:noProof/>
          <w:lang w:eastAsia="ru-RU"/>
        </w:rPr>
        <mc:AlternateContent>
          <mc:Choice Requires="wps">
            <w:drawing>
              <wp:inline distT="0" distB="0" distL="0" distR="0" wp14:anchorId="70AE4498" wp14:editId="688A5CC6">
                <wp:extent cx="304800" cy="304800"/>
                <wp:effectExtent l="0" t="0" r="0" b="0"/>
                <wp:docPr id="28" name="AutoShape 1" descr="https://mail.yandex.ru/message_part/2019-10-30+17.27.17.JPG?_uid=99524212&amp;name=2019-10-30+17.27.17.JPG&amp;hid=1.2&amp;ids=171136785840147150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1E1BB" id="AutoShape 1" o:spid="_x0000_s1026" alt="https://mail.yandex.ru/message_part/2019-10-30+17.27.17.JPG?_uid=99524212&amp;name=2019-10-30+17.27.17.JPG&amp;hid=1.2&amp;ids=171136785840147150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+QxCkmAwAAe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9451B9" w:rsidRPr="00884ADC" w:rsidRDefault="004E20C7" w:rsidP="00884ADC">
      <w:pPr>
        <w:ind w:left="-56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84A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«Справа слева от меня есть одно местечко…»</w:t>
      </w:r>
    </w:p>
    <w:p w:rsidR="00742B00" w:rsidRDefault="00742B00" w:rsidP="00884ADC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стоят в кругу, ведущий вместе со всеми ребятами произносит слова «справа, справа от меня есть одно </w:t>
      </w:r>
      <w:r w:rsidR="00884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местечко, я хочу чтоб (выбирает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Катя встала со мной рядом постояла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слева, слева …</w:t>
      </w:r>
    </w:p>
    <w:p w:rsidR="009451B9" w:rsidRPr="00884ADC" w:rsidRDefault="004E20C7" w:rsidP="00884ADC">
      <w:pPr>
        <w:ind w:hanging="56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84A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r w:rsidR="00C1524B" w:rsidRPr="00884A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Муха»</w:t>
      </w:r>
    </w:p>
    <w:p w:rsidR="009451B9" w:rsidRPr="009451B9" w:rsidRDefault="009451B9" w:rsidP="00884ADC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позволяет довести</w:t>
      </w:r>
      <w:r w:rsidR="005F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автоматизма процесс мыслительного перемещения точки по плоскости</w:t>
      </w:r>
    </w:p>
    <w:p w:rsidR="009451B9" w:rsidRDefault="005B6922" w:rsidP="00884ADC">
      <w:pPr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игра с помощью карточек «Говорю-делаю</w:t>
      </w:r>
      <w:r w:rsidR="00C1524B" w:rsidRPr="00C1524B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5B6922" w:rsidRDefault="005B6922" w:rsidP="00884ADC">
      <w:pPr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Ребенок говорит направление (право, лево, вперед, назад, на сколько шагов), другой выполняет, потом меняются.</w:t>
      </w:r>
    </w:p>
    <w:p w:rsidR="004E20C7" w:rsidRDefault="00C1524B" w:rsidP="00884ADC">
      <w:pPr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 w:rsidRPr="00884ADC">
        <w:rPr>
          <w:rFonts w:ascii="Times New Roman" w:hAnsi="Times New Roman" w:cs="Times New Roman"/>
          <w:color w:val="111111"/>
          <w:sz w:val="28"/>
          <w:szCs w:val="28"/>
          <w:u w:val="single"/>
        </w:rPr>
        <w:t>«Волшебный квадрат»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т.д.</w:t>
      </w:r>
    </w:p>
    <w:p w:rsidR="005B6922" w:rsidRDefault="005B6922" w:rsidP="00884ADC">
      <w:pPr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Детям предлагается 9-клеточный квадрат (9х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9)см.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Каждая клетка (3х3) см имеет свой цвет. Предлагаются задания:</w:t>
      </w:r>
    </w:p>
    <w:p w:rsidR="005B6922" w:rsidRDefault="005B6922" w:rsidP="00884ADC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Цветовая ориентировка: (покажи квадрат голубого цвета), покажи такого же цвета как трава.</w:t>
      </w:r>
    </w:p>
    <w:p w:rsidR="005B6922" w:rsidRDefault="005B6922" w:rsidP="00884ADC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Счет: сосчитай все квадраты, сосчитай квадраты первого ряда и т.д.</w:t>
      </w:r>
    </w:p>
    <w:p w:rsidR="005B6922" w:rsidRDefault="005B6922" w:rsidP="00884ADC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Знакомство с понятиями: верхний правый угол и т.д., правая левая сторона и т.д.</w:t>
      </w:r>
    </w:p>
    <w:p w:rsidR="005B6922" w:rsidRDefault="005B6922" w:rsidP="00884ADC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Назови соседа: Справа от красного квадрата, слева от голубого, под желтым и т.д.</w:t>
      </w:r>
    </w:p>
    <w:p w:rsidR="004B0084" w:rsidRDefault="004B0084" w:rsidP="004B0084">
      <w:pPr>
        <w:ind w:left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4B0084" w:rsidRDefault="004B0084" w:rsidP="004B0084">
      <w:pPr>
        <w:ind w:left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4B0084" w:rsidRPr="004B0084" w:rsidRDefault="004B0084" w:rsidP="004B0084">
      <w:pPr>
        <w:ind w:left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4B0084" w:rsidRDefault="004B0084" w:rsidP="004B0084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884ADC" w:rsidRDefault="00884ADC" w:rsidP="004B0084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884ADC" w:rsidRDefault="00884ADC" w:rsidP="004B0084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884ADC" w:rsidRDefault="00884ADC" w:rsidP="004B0084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884ADC" w:rsidRDefault="00884ADC" w:rsidP="004B0084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884ADC" w:rsidRPr="005B6922" w:rsidRDefault="00884ADC" w:rsidP="004B0084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CB2957" w:rsidRDefault="00CB2957" w:rsidP="00884ADC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2957" w:rsidRDefault="00CB2957" w:rsidP="00884ADC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05A4" w:rsidRDefault="004B0084" w:rsidP="00884ADC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A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Примеры загадок для </w:t>
      </w:r>
      <w:proofErr w:type="spellStart"/>
      <w:r w:rsidRPr="00884A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РОБОмыши</w:t>
      </w:r>
      <w:proofErr w:type="spellEnd"/>
      <w:r w:rsidR="00D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57370">
        <w:rPr>
          <w:noProof/>
          <w:lang w:eastAsia="ru-RU"/>
        </w:rPr>
        <w:drawing>
          <wp:inline distT="0" distB="0" distL="0" distR="0" wp14:anchorId="16E14E17" wp14:editId="5C7D9169">
            <wp:extent cx="742950" cy="666369"/>
            <wp:effectExtent l="0" t="0" r="0" b="635"/>
            <wp:docPr id="33794" name="Picture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31" cy="675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084" w:rsidRDefault="004B0084" w:rsidP="00884ADC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очень люблю сыр создай для меня самый короткий маршрут.</w:t>
      </w:r>
    </w:p>
    <w:p w:rsidR="004B0084" w:rsidRDefault="004B0084" w:rsidP="00884ADC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расставил мышеловки, помоги мне их обойти и добраться до сыра.</w:t>
      </w:r>
    </w:p>
    <w:p w:rsidR="004B0084" w:rsidRDefault="004B0084" w:rsidP="00884ADC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очень люблю гулять, создай для меня маршрут прогулки. Я бы еще погуляла! Составь маршрут на 4 шага больше, чем был. А теперь на 2 меньше чем, был в первый раз.</w:t>
      </w:r>
    </w:p>
    <w:p w:rsidR="004B0084" w:rsidRDefault="004B0084" w:rsidP="00884ADC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подружко</w:t>
      </w:r>
      <w:r w:rsidR="00D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назначили встречу в точке А, помоги нам встретиться, составь маршрут.</w:t>
      </w:r>
    </w:p>
    <w:p w:rsidR="00D57370" w:rsidRDefault="00D57370" w:rsidP="00F905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7370" w:rsidRDefault="00884ADC" w:rsidP="00884ADC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Примеры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загадкок</w:t>
      </w:r>
      <w:proofErr w:type="spellEnd"/>
      <w:r w:rsidR="00D57370" w:rsidRPr="00884A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D57370" w:rsidRPr="00884A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Вотли</w:t>
      </w:r>
      <w:proofErr w:type="spellEnd"/>
      <w:r w:rsidR="00D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57370">
        <w:rPr>
          <w:noProof/>
          <w:lang w:eastAsia="ru-RU"/>
        </w:rPr>
        <w:drawing>
          <wp:inline distT="0" distB="0" distL="0" distR="0" wp14:anchorId="752CBBC8" wp14:editId="6571788C">
            <wp:extent cx="1232619" cy="704850"/>
            <wp:effectExtent l="0" t="0" r="5715" b="0"/>
            <wp:docPr id="31748" name="Picture 4" descr="https://images-na.ssl-images-amazon.com/images/I/71%2BwLOCgwsL._SX35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 descr="https://images-na.ssl-images-amazon.com/images/I/71%2BwLOCgwsL._SX355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9253" cy="725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57370" w:rsidRDefault="00D57370" w:rsidP="00884ADC">
      <w:pPr>
        <w:spacing w:after="0" w:line="240" w:lineRule="auto"/>
        <w:ind w:left="-567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5737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Мне всегда хотелось сходить в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цирк</w:t>
      </w:r>
      <w:r w:rsidRPr="00D5737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! Но дорогу туда я не знаю. Расскажите, как мне туда добраться?</w:t>
      </w:r>
      <w:r w:rsidR="00D3371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</w:t>
      </w:r>
      <w:r w:rsidR="00D33715" w:rsidRPr="00D33715">
        <w:rPr>
          <w:noProof/>
          <w:lang w:eastAsia="ru-RU"/>
        </w:rPr>
        <w:t xml:space="preserve"> </w:t>
      </w:r>
      <w:r w:rsidR="00D33715">
        <w:rPr>
          <w:noProof/>
          <w:lang w:eastAsia="ru-RU"/>
        </w:rPr>
        <w:drawing>
          <wp:inline distT="0" distB="0" distL="0" distR="0" wp14:anchorId="18E5F242" wp14:editId="488B8546">
            <wp:extent cx="904875" cy="904875"/>
            <wp:effectExtent l="0" t="0" r="9525" b="9525"/>
            <wp:docPr id="31752" name="Picture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" name="Picture 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370" w:rsidRPr="00D57370" w:rsidRDefault="00D57370" w:rsidP="00D5737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</w:p>
    <w:p w:rsidR="00884ADC" w:rsidRDefault="00D57370" w:rsidP="00884ADC">
      <w:pPr>
        <w:spacing w:after="0" w:line="240" w:lineRule="auto"/>
        <w:ind w:left="-567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5737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Угадайте, через какие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предметы </w:t>
      </w:r>
      <w:r w:rsidRPr="00D5737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смогу</w:t>
      </w:r>
      <w:r w:rsidRPr="00D5737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пробраться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а через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какие </w:t>
      </w:r>
      <w:r w:rsidRPr="00D5737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не</w:t>
      </w:r>
      <w:proofErr w:type="gramEnd"/>
      <w:r w:rsidRPr="00D5737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смогу?</w:t>
      </w:r>
    </w:p>
    <w:p w:rsidR="009B5E84" w:rsidRDefault="009B5E84" w:rsidP="00884ADC">
      <w:pPr>
        <w:spacing w:after="0" w:line="240" w:lineRule="auto"/>
        <w:ind w:left="-567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B5E84" w:rsidRDefault="009B5E84" w:rsidP="00884ADC">
      <w:pPr>
        <w:spacing w:after="0" w:line="240" w:lineRule="auto"/>
        <w:ind w:left="-567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CB2957" w:rsidRPr="00884ADC" w:rsidRDefault="00CB2957" w:rsidP="00CB2957">
      <w:pPr>
        <w:spacing w:after="0" w:line="240" w:lineRule="auto"/>
        <w:ind w:left="-567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Изменения в РППС</w:t>
      </w:r>
      <w:r w:rsidRPr="004E20C7">
        <w:rPr>
          <w:rFonts w:ascii="Times New Roman" w:hAnsi="Times New Roman" w:cs="Times New Roman"/>
          <w:sz w:val="28"/>
          <w:szCs w:val="28"/>
        </w:rPr>
        <w:t xml:space="preserve"> – понятный порядок (прозрачные пластиковые контейнеры с маркировкой), функциональное разнообразие. </w:t>
      </w:r>
      <w:r w:rsidRPr="004E2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появились программируемые игрушки, новые маршруты и загадки для </w:t>
      </w:r>
      <w:proofErr w:type="spellStart"/>
      <w:r w:rsidRPr="004E2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Ботли</w:t>
      </w:r>
      <w:proofErr w:type="spellEnd"/>
      <w:r w:rsidRPr="004E2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E2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РОБОмыши</w:t>
      </w:r>
      <w:proofErr w:type="spellEnd"/>
      <w:r w:rsidRPr="004E2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созданные детьми.</w:t>
      </w:r>
    </w:p>
    <w:p w:rsidR="00CB2957" w:rsidRDefault="00CB2957" w:rsidP="00CB29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957" w:rsidRDefault="00CB2957" w:rsidP="00CB29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DC" w:rsidRDefault="00884ADC" w:rsidP="007E25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4ADC" w:rsidRDefault="00884ADC" w:rsidP="007E25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DC" w:rsidRDefault="00884ADC" w:rsidP="007E25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DC" w:rsidRDefault="00884ADC" w:rsidP="007E25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DC" w:rsidRDefault="00884ADC" w:rsidP="007E25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DC" w:rsidRDefault="00884ADC" w:rsidP="007E25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DC" w:rsidRDefault="00884ADC" w:rsidP="007E25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DC" w:rsidRDefault="00884ADC" w:rsidP="007E25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DC" w:rsidRDefault="00884ADC" w:rsidP="007E25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DC" w:rsidRDefault="00884ADC" w:rsidP="00884AD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5C1" w:rsidRPr="007E25C1" w:rsidRDefault="007E25C1" w:rsidP="007E25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5C1" w:rsidRDefault="007E25C1" w:rsidP="00884ADC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884ADC" w:rsidRPr="004E20C7" w:rsidRDefault="00884ADC" w:rsidP="00884ADC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5C1" w:rsidRPr="007E25C1" w:rsidRDefault="007E25C1" w:rsidP="00884AD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25C1">
        <w:rPr>
          <w:rFonts w:ascii="Times New Roman" w:hAnsi="Times New Roman" w:cs="Times New Roman"/>
          <w:sz w:val="28"/>
          <w:szCs w:val="28"/>
        </w:rPr>
        <w:t>Благодаря программируемым игрушкам, мы уже сейчас видим изменения у детей:</w:t>
      </w:r>
    </w:p>
    <w:p w:rsidR="007E25C1" w:rsidRPr="007E25C1" w:rsidRDefault="007E25C1" w:rsidP="007E25C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E25C1" w:rsidRDefault="007E25C1" w:rsidP="00884ADC">
      <w:pPr>
        <w:spacing w:after="0"/>
        <w:ind w:left="-567"/>
        <w:jc w:val="both"/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-дети могут видеть проблему и ставить вопросы;</w:t>
      </w:r>
      <w:r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7E25C1" w:rsidRDefault="007E25C1" w:rsidP="00884ADC">
      <w:pPr>
        <w:spacing w:after="0"/>
        <w:ind w:left="-567"/>
        <w:jc w:val="both"/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умеют доказывать;</w:t>
      </w:r>
      <w:r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7E25C1" w:rsidRDefault="007E25C1" w:rsidP="00884ADC">
      <w:pPr>
        <w:spacing w:after="0"/>
        <w:ind w:left="-567"/>
        <w:jc w:val="both"/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делать выводы и рассуждать;</w:t>
      </w:r>
      <w:r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7E25C1" w:rsidRDefault="007E25C1" w:rsidP="00884ADC">
      <w:pPr>
        <w:spacing w:after="0"/>
        <w:ind w:hanging="567"/>
        <w:jc w:val="both"/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высказывать предположения и строить планы по их проверке.</w:t>
      </w:r>
      <w:r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7E25C1" w:rsidRDefault="007E25C1" w:rsidP="00884AD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-д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ети научились задавать роботам программы, чтобы дойти до цели, писать простые алгоритмы действий. </w:t>
      </w:r>
    </w:p>
    <w:p w:rsidR="007E25C1" w:rsidRDefault="007E25C1" w:rsidP="00884AD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троить свои алгоритмы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понимать чужие,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планировать этапы и время своей 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практически ощутить понятие «функция» (стрелочки)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25C1" w:rsidRDefault="007E25C1" w:rsidP="00884ADC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работать в команде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объективно оценить ситуацию и выбирать оптимальный вариант для решения задачи.</w:t>
      </w:r>
    </w:p>
    <w:p w:rsidR="00F905A4" w:rsidRPr="00F905A4" w:rsidRDefault="00F905A4" w:rsidP="00F905A4">
      <w:pPr>
        <w:pStyle w:val="a3"/>
        <w:ind w:left="1364"/>
      </w:pPr>
    </w:p>
    <w:sectPr w:rsidR="00F905A4" w:rsidRPr="00F905A4" w:rsidSect="00884AD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757"/>
    <w:multiLevelType w:val="hybridMultilevel"/>
    <w:tmpl w:val="2BF833A2"/>
    <w:lvl w:ilvl="0" w:tplc="F50EAA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67151EF"/>
    <w:multiLevelType w:val="hybridMultilevel"/>
    <w:tmpl w:val="19A428DA"/>
    <w:lvl w:ilvl="0" w:tplc="C22C9F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BA61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7467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FCDD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C817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2AAD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523C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ACBD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721F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70728AF"/>
    <w:multiLevelType w:val="hybridMultilevel"/>
    <w:tmpl w:val="3C282C4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70A209E"/>
    <w:multiLevelType w:val="hybridMultilevel"/>
    <w:tmpl w:val="BD20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D0424"/>
    <w:multiLevelType w:val="hybridMultilevel"/>
    <w:tmpl w:val="01DE0394"/>
    <w:lvl w:ilvl="0" w:tplc="8962F3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2ED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E2F7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2CAB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4246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BAE5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1023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3620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5065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C390F61"/>
    <w:multiLevelType w:val="hybridMultilevel"/>
    <w:tmpl w:val="3BC2FDF2"/>
    <w:lvl w:ilvl="0" w:tplc="C4E294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14DB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A0F1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12E3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244C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A6BE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1631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FC16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D83B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DEB70EE"/>
    <w:multiLevelType w:val="hybridMultilevel"/>
    <w:tmpl w:val="B8EA805C"/>
    <w:lvl w:ilvl="0" w:tplc="643EFE4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8E"/>
    <w:rsid w:val="00123630"/>
    <w:rsid w:val="001B28CD"/>
    <w:rsid w:val="0041386F"/>
    <w:rsid w:val="004B0084"/>
    <w:rsid w:val="004E20C7"/>
    <w:rsid w:val="004E4C8E"/>
    <w:rsid w:val="005778AC"/>
    <w:rsid w:val="0059602B"/>
    <w:rsid w:val="005B6922"/>
    <w:rsid w:val="005F570C"/>
    <w:rsid w:val="00742B00"/>
    <w:rsid w:val="007E25C1"/>
    <w:rsid w:val="00884ADC"/>
    <w:rsid w:val="009451B9"/>
    <w:rsid w:val="009B5E84"/>
    <w:rsid w:val="00C1524B"/>
    <w:rsid w:val="00CB2957"/>
    <w:rsid w:val="00D33715"/>
    <w:rsid w:val="00D57370"/>
    <w:rsid w:val="00D60EDF"/>
    <w:rsid w:val="00E102B3"/>
    <w:rsid w:val="00E406D0"/>
    <w:rsid w:val="00E60196"/>
    <w:rsid w:val="00F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29F5"/>
  <w15:chartTrackingRefBased/>
  <w15:docId w15:val="{2178312C-DD34-486C-98D6-B1E18087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E60196"/>
  </w:style>
  <w:style w:type="character" w:customStyle="1" w:styleId="eop">
    <w:name w:val="eop"/>
    <w:basedOn w:val="a0"/>
    <w:rsid w:val="00E60196"/>
  </w:style>
  <w:style w:type="paragraph" w:styleId="a3">
    <w:name w:val="List Paragraph"/>
    <w:basedOn w:val="a"/>
    <w:uiPriority w:val="34"/>
    <w:qFormat/>
    <w:rsid w:val="00E6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89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2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CD0354-6D7B-40CE-A5B8-D3A07EA2ECC0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4ABCD18-18E8-4B32-BB90-CE3777358A01}">
      <dgm:prSet custT="1"/>
      <dgm:spPr/>
      <dgm:t>
        <a:bodyPr/>
        <a:lstStyle/>
        <a:p>
          <a:r>
            <a:rPr lang="ru-RU" sz="900">
              <a:latin typeface="Arial Black" panose="020B0A04020102020204" pitchFamily="34" charset="0"/>
            </a:rPr>
            <a:t>Ориентация в пространстве («говорю-делаю») работа в парах</a:t>
          </a:r>
        </a:p>
      </dgm:t>
    </dgm:pt>
    <dgm:pt modelId="{6D2E0E69-FDF7-4806-B90C-0874A1F8AF86}" type="parTrans" cxnId="{ED9DD651-1491-43BD-9AA4-371B23332D25}">
      <dgm:prSet/>
      <dgm:spPr/>
      <dgm:t>
        <a:bodyPr/>
        <a:lstStyle/>
        <a:p>
          <a:endParaRPr lang="ru-RU"/>
        </a:p>
      </dgm:t>
    </dgm:pt>
    <dgm:pt modelId="{0E0FBD81-D18D-4281-AEE5-82F03950AB43}" type="sibTrans" cxnId="{ED9DD651-1491-43BD-9AA4-371B23332D25}">
      <dgm:prSet/>
      <dgm:spPr/>
      <dgm:t>
        <a:bodyPr/>
        <a:lstStyle/>
        <a:p>
          <a:endParaRPr lang="ru-RU"/>
        </a:p>
      </dgm:t>
    </dgm:pt>
    <dgm:pt modelId="{FD1C1496-FC23-431D-A611-3BD1280466A4}">
      <dgm:prSet/>
      <dgm:spPr/>
      <dgm:t>
        <a:bodyPr/>
        <a:lstStyle/>
        <a:p>
          <a:r>
            <a:rPr lang="ru-RU">
              <a:latin typeface="Arial Black" panose="020B0A04020102020204" pitchFamily="34" charset="0"/>
            </a:rPr>
            <a:t>Знакомство с РоБомышью и Ботли</a:t>
          </a:r>
        </a:p>
      </dgm:t>
    </dgm:pt>
    <dgm:pt modelId="{62B87031-512C-4088-8BC5-07DE2B495F67}" type="parTrans" cxnId="{726A6C41-792B-455F-A2DB-E8EF2D3BDE3E}">
      <dgm:prSet/>
      <dgm:spPr/>
      <dgm:t>
        <a:bodyPr/>
        <a:lstStyle/>
        <a:p>
          <a:endParaRPr lang="ru-RU"/>
        </a:p>
      </dgm:t>
    </dgm:pt>
    <dgm:pt modelId="{F2CA31A2-E545-4EF9-B92F-0815C664A3F3}" type="sibTrans" cxnId="{726A6C41-792B-455F-A2DB-E8EF2D3BDE3E}">
      <dgm:prSet/>
      <dgm:spPr/>
      <dgm:t>
        <a:bodyPr/>
        <a:lstStyle/>
        <a:p>
          <a:endParaRPr lang="ru-RU"/>
        </a:p>
      </dgm:t>
    </dgm:pt>
    <dgm:pt modelId="{49B5A416-9709-4AA5-87A8-AEFA8EB2535A}">
      <dgm:prSet/>
      <dgm:spPr/>
      <dgm:t>
        <a:bodyPr/>
        <a:lstStyle/>
        <a:p>
          <a:r>
            <a:rPr lang="ru-RU">
              <a:latin typeface="Arial Black" panose="020B0A04020102020204" pitchFamily="34" charset="0"/>
            </a:rPr>
            <a:t>Составление простых маршрутов для РОБОмыши и Ботли</a:t>
          </a:r>
        </a:p>
      </dgm:t>
    </dgm:pt>
    <dgm:pt modelId="{87D63406-C739-44D2-8F18-55149901385B}" type="parTrans" cxnId="{71D789A3-0FA4-4B8F-A14A-0459A015E81A}">
      <dgm:prSet/>
      <dgm:spPr/>
      <dgm:t>
        <a:bodyPr/>
        <a:lstStyle/>
        <a:p>
          <a:endParaRPr lang="ru-RU"/>
        </a:p>
      </dgm:t>
    </dgm:pt>
    <dgm:pt modelId="{0A5943AC-E71F-4682-ACDB-AA0138B875F6}" type="sibTrans" cxnId="{71D789A3-0FA4-4B8F-A14A-0459A015E81A}">
      <dgm:prSet/>
      <dgm:spPr/>
      <dgm:t>
        <a:bodyPr/>
        <a:lstStyle/>
        <a:p>
          <a:endParaRPr lang="ru-RU"/>
        </a:p>
      </dgm:t>
    </dgm:pt>
    <dgm:pt modelId="{D13641A2-5AB5-4355-9476-92365C38B3D4}">
      <dgm:prSet/>
      <dgm:spPr/>
      <dgm:t>
        <a:bodyPr/>
        <a:lstStyle/>
        <a:p>
          <a:r>
            <a:rPr lang="ru-RU">
              <a:latin typeface="Arial Black" panose="020B0A04020102020204" pitchFamily="34" charset="0"/>
            </a:rPr>
            <a:t>Проблемная ситуация «Найди кратчайший путь»</a:t>
          </a:r>
        </a:p>
      </dgm:t>
    </dgm:pt>
    <dgm:pt modelId="{AACF0EEF-1443-409E-8218-07E6C43588D8}" type="parTrans" cxnId="{C391E78C-1D19-45FF-869D-0B27A62BA9DE}">
      <dgm:prSet/>
      <dgm:spPr/>
      <dgm:t>
        <a:bodyPr/>
        <a:lstStyle/>
        <a:p>
          <a:endParaRPr lang="ru-RU"/>
        </a:p>
      </dgm:t>
    </dgm:pt>
    <dgm:pt modelId="{8377F2F8-F8F3-4EA4-AC90-D828B1168BB9}" type="sibTrans" cxnId="{C391E78C-1D19-45FF-869D-0B27A62BA9DE}">
      <dgm:prSet/>
      <dgm:spPr/>
      <dgm:t>
        <a:bodyPr/>
        <a:lstStyle/>
        <a:p>
          <a:endParaRPr lang="ru-RU"/>
        </a:p>
      </dgm:t>
    </dgm:pt>
    <dgm:pt modelId="{B8740965-F8E1-48E2-93AF-00B81E3738CB}">
      <dgm:prSet custT="1"/>
      <dgm:spPr/>
      <dgm:t>
        <a:bodyPr/>
        <a:lstStyle/>
        <a:p>
          <a:r>
            <a:rPr lang="ru-RU" sz="900">
              <a:latin typeface="Arial Black" panose="020B0A04020102020204" pitchFamily="34" charset="0"/>
            </a:rPr>
            <a:t>Определение шага РОБОмыши и составление маршрута для нее на не игровом поле</a:t>
          </a:r>
        </a:p>
      </dgm:t>
    </dgm:pt>
    <dgm:pt modelId="{6C0372CF-1555-4EAA-AC58-7726F9653188}" type="parTrans" cxnId="{E5CFD176-3E11-4C5C-AB96-9CFBF18F033B}">
      <dgm:prSet/>
      <dgm:spPr/>
      <dgm:t>
        <a:bodyPr/>
        <a:lstStyle/>
        <a:p>
          <a:endParaRPr lang="ru-RU"/>
        </a:p>
      </dgm:t>
    </dgm:pt>
    <dgm:pt modelId="{9372B89B-AE3F-462D-A13E-C275261A65EA}" type="sibTrans" cxnId="{E5CFD176-3E11-4C5C-AB96-9CFBF18F033B}">
      <dgm:prSet/>
      <dgm:spPr/>
      <dgm:t>
        <a:bodyPr/>
        <a:lstStyle/>
        <a:p>
          <a:endParaRPr lang="ru-RU"/>
        </a:p>
      </dgm:t>
    </dgm:pt>
    <dgm:pt modelId="{5DBAAF9F-0393-4CD4-B069-88561EE79965}">
      <dgm:prSet/>
      <dgm:spPr/>
      <dgm:t>
        <a:bodyPr/>
        <a:lstStyle/>
        <a:p>
          <a:r>
            <a:rPr lang="ru-RU">
              <a:latin typeface="Arial Black" panose="020B0A04020102020204" pitchFamily="34" charset="0"/>
            </a:rPr>
            <a:t>Составление картотеки загадок и историй для РОБОмыши и БОтли</a:t>
          </a:r>
        </a:p>
      </dgm:t>
    </dgm:pt>
    <dgm:pt modelId="{A0B425E8-F4DA-4A43-A2A3-8C399D91F37A}" type="parTrans" cxnId="{33D9B8A0-9DB9-4E97-AB35-E34FC6C7F060}">
      <dgm:prSet/>
      <dgm:spPr/>
      <dgm:t>
        <a:bodyPr/>
        <a:lstStyle/>
        <a:p>
          <a:endParaRPr lang="ru-RU"/>
        </a:p>
      </dgm:t>
    </dgm:pt>
    <dgm:pt modelId="{6936CBD2-64BB-4E5E-B1DB-57F1FAB515E9}" type="sibTrans" cxnId="{33D9B8A0-9DB9-4E97-AB35-E34FC6C7F060}">
      <dgm:prSet/>
      <dgm:spPr/>
      <dgm:t>
        <a:bodyPr/>
        <a:lstStyle/>
        <a:p>
          <a:endParaRPr lang="ru-RU"/>
        </a:p>
      </dgm:t>
    </dgm:pt>
    <dgm:pt modelId="{8F14E685-237D-4FA3-AD75-185F90F2BB4E}" type="pres">
      <dgm:prSet presAssocID="{0FCD0354-6D7B-40CE-A5B8-D3A07EA2ECC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6F0C2DD-83FD-4072-A963-281DCB801325}" type="pres">
      <dgm:prSet presAssocID="{34ABCD18-18E8-4B32-BB90-CE3777358A01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045AED-C774-49C4-AA50-4D0D108567B2}" type="pres">
      <dgm:prSet presAssocID="{0E0FBD81-D18D-4281-AEE5-82F03950AB43}" presName="sibTrans" presStyleLbl="sibTrans2D1" presStyleIdx="0" presStyleCnt="6"/>
      <dgm:spPr/>
      <dgm:t>
        <a:bodyPr/>
        <a:lstStyle/>
        <a:p>
          <a:endParaRPr lang="ru-RU"/>
        </a:p>
      </dgm:t>
    </dgm:pt>
    <dgm:pt modelId="{DD7A654D-8409-48F4-8381-D4A24BF08CB9}" type="pres">
      <dgm:prSet presAssocID="{0E0FBD81-D18D-4281-AEE5-82F03950AB43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0379E51E-BC23-4F58-8DB4-F1E6C0AEF1E6}" type="pres">
      <dgm:prSet presAssocID="{FD1C1496-FC23-431D-A611-3BD1280466A4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2073D7-5A96-4439-94F8-333C6BCAA76C}" type="pres">
      <dgm:prSet presAssocID="{F2CA31A2-E545-4EF9-B92F-0815C664A3F3}" presName="sibTrans" presStyleLbl="sibTrans2D1" presStyleIdx="1" presStyleCnt="6"/>
      <dgm:spPr/>
      <dgm:t>
        <a:bodyPr/>
        <a:lstStyle/>
        <a:p>
          <a:endParaRPr lang="ru-RU"/>
        </a:p>
      </dgm:t>
    </dgm:pt>
    <dgm:pt modelId="{E868DFBD-8351-478B-B24B-12CE2C92881B}" type="pres">
      <dgm:prSet presAssocID="{F2CA31A2-E545-4EF9-B92F-0815C664A3F3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B2A66F77-76F0-4A3B-84A7-67148E65C948}" type="pres">
      <dgm:prSet presAssocID="{49B5A416-9709-4AA5-87A8-AEFA8EB2535A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F0A26A-81FA-4AF9-807E-1F201E6A1D47}" type="pres">
      <dgm:prSet presAssocID="{0A5943AC-E71F-4682-ACDB-AA0138B875F6}" presName="sibTrans" presStyleLbl="sibTrans2D1" presStyleIdx="2" presStyleCnt="6"/>
      <dgm:spPr/>
      <dgm:t>
        <a:bodyPr/>
        <a:lstStyle/>
        <a:p>
          <a:endParaRPr lang="ru-RU"/>
        </a:p>
      </dgm:t>
    </dgm:pt>
    <dgm:pt modelId="{09ECE576-DE8A-4182-BCA9-F078E45F50BD}" type="pres">
      <dgm:prSet presAssocID="{0A5943AC-E71F-4682-ACDB-AA0138B875F6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05E79861-341C-462C-BD04-9BF2B0587F72}" type="pres">
      <dgm:prSet presAssocID="{D13641A2-5AB5-4355-9476-92365C38B3D4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76B621-A9DC-49DA-8DFF-30C5A5C058BC}" type="pres">
      <dgm:prSet presAssocID="{8377F2F8-F8F3-4EA4-AC90-D828B1168BB9}" presName="sibTrans" presStyleLbl="sibTrans2D1" presStyleIdx="3" presStyleCnt="6"/>
      <dgm:spPr/>
      <dgm:t>
        <a:bodyPr/>
        <a:lstStyle/>
        <a:p>
          <a:endParaRPr lang="ru-RU"/>
        </a:p>
      </dgm:t>
    </dgm:pt>
    <dgm:pt modelId="{FC675D7B-41C7-43CC-8234-FF350BD1A8BA}" type="pres">
      <dgm:prSet presAssocID="{8377F2F8-F8F3-4EA4-AC90-D828B1168BB9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3BE0E93A-E4EF-4640-BBA9-BD2E4269E712}" type="pres">
      <dgm:prSet presAssocID="{B8740965-F8E1-48E2-93AF-00B81E3738C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5B32BC-EEDB-4DA0-B26B-499C025A11AA}" type="pres">
      <dgm:prSet presAssocID="{9372B89B-AE3F-462D-A13E-C275261A65EA}" presName="sibTrans" presStyleLbl="sibTrans2D1" presStyleIdx="4" presStyleCnt="6"/>
      <dgm:spPr/>
      <dgm:t>
        <a:bodyPr/>
        <a:lstStyle/>
        <a:p>
          <a:endParaRPr lang="ru-RU"/>
        </a:p>
      </dgm:t>
    </dgm:pt>
    <dgm:pt modelId="{FD8F8AA2-F594-4AA2-9031-BE96D0519E4B}" type="pres">
      <dgm:prSet presAssocID="{9372B89B-AE3F-462D-A13E-C275261A65EA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354669F5-2F3E-44B6-B490-24C3A850E837}" type="pres">
      <dgm:prSet presAssocID="{5DBAAF9F-0393-4CD4-B069-88561EE79965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9C49AA-9D50-4FC9-A25B-BAED5394273D}" type="pres">
      <dgm:prSet presAssocID="{6936CBD2-64BB-4E5E-B1DB-57F1FAB515E9}" presName="sibTrans" presStyleLbl="sibTrans2D1" presStyleIdx="5" presStyleCnt="6"/>
      <dgm:spPr/>
      <dgm:t>
        <a:bodyPr/>
        <a:lstStyle/>
        <a:p>
          <a:endParaRPr lang="ru-RU"/>
        </a:p>
      </dgm:t>
    </dgm:pt>
    <dgm:pt modelId="{2D0C71E7-79C0-4BA4-BC78-DA3D3521F192}" type="pres">
      <dgm:prSet presAssocID="{6936CBD2-64BB-4E5E-B1DB-57F1FAB515E9}" presName="connectorText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E5CFD176-3E11-4C5C-AB96-9CFBF18F033B}" srcId="{0FCD0354-6D7B-40CE-A5B8-D3A07EA2ECC0}" destId="{B8740965-F8E1-48E2-93AF-00B81E3738CB}" srcOrd="4" destOrd="0" parTransId="{6C0372CF-1555-4EAA-AC58-7726F9653188}" sibTransId="{9372B89B-AE3F-462D-A13E-C275261A65EA}"/>
    <dgm:cxn modelId="{8962DF48-1342-486B-9325-392C3B9901AE}" type="presOf" srcId="{5DBAAF9F-0393-4CD4-B069-88561EE79965}" destId="{354669F5-2F3E-44B6-B490-24C3A850E837}" srcOrd="0" destOrd="0" presId="urn:microsoft.com/office/officeart/2005/8/layout/cycle2"/>
    <dgm:cxn modelId="{9EEADD96-EDBD-4827-9E6C-239AA80AC4E4}" type="presOf" srcId="{34ABCD18-18E8-4B32-BB90-CE3777358A01}" destId="{C6F0C2DD-83FD-4072-A963-281DCB801325}" srcOrd="0" destOrd="0" presId="urn:microsoft.com/office/officeart/2005/8/layout/cycle2"/>
    <dgm:cxn modelId="{C391E78C-1D19-45FF-869D-0B27A62BA9DE}" srcId="{0FCD0354-6D7B-40CE-A5B8-D3A07EA2ECC0}" destId="{D13641A2-5AB5-4355-9476-92365C38B3D4}" srcOrd="3" destOrd="0" parTransId="{AACF0EEF-1443-409E-8218-07E6C43588D8}" sibTransId="{8377F2F8-F8F3-4EA4-AC90-D828B1168BB9}"/>
    <dgm:cxn modelId="{2E4E3833-34D4-41E5-AE8A-3E9F075318A3}" type="presOf" srcId="{0FCD0354-6D7B-40CE-A5B8-D3A07EA2ECC0}" destId="{8F14E685-237D-4FA3-AD75-185F90F2BB4E}" srcOrd="0" destOrd="0" presId="urn:microsoft.com/office/officeart/2005/8/layout/cycle2"/>
    <dgm:cxn modelId="{71D789A3-0FA4-4B8F-A14A-0459A015E81A}" srcId="{0FCD0354-6D7B-40CE-A5B8-D3A07EA2ECC0}" destId="{49B5A416-9709-4AA5-87A8-AEFA8EB2535A}" srcOrd="2" destOrd="0" parTransId="{87D63406-C739-44D2-8F18-55149901385B}" sibTransId="{0A5943AC-E71F-4682-ACDB-AA0138B875F6}"/>
    <dgm:cxn modelId="{A1AF47B1-C018-4525-B5EB-C80D1B6DF923}" type="presOf" srcId="{D13641A2-5AB5-4355-9476-92365C38B3D4}" destId="{05E79861-341C-462C-BD04-9BF2B0587F72}" srcOrd="0" destOrd="0" presId="urn:microsoft.com/office/officeart/2005/8/layout/cycle2"/>
    <dgm:cxn modelId="{1313A3E2-E9A4-4FD5-85CB-906A0F4740BC}" type="presOf" srcId="{9372B89B-AE3F-462D-A13E-C275261A65EA}" destId="{FD8F8AA2-F594-4AA2-9031-BE96D0519E4B}" srcOrd="1" destOrd="0" presId="urn:microsoft.com/office/officeart/2005/8/layout/cycle2"/>
    <dgm:cxn modelId="{4CA9354F-0098-4790-9660-45E6629810C5}" type="presOf" srcId="{8377F2F8-F8F3-4EA4-AC90-D828B1168BB9}" destId="{5776B621-A9DC-49DA-8DFF-30C5A5C058BC}" srcOrd="0" destOrd="0" presId="urn:microsoft.com/office/officeart/2005/8/layout/cycle2"/>
    <dgm:cxn modelId="{99B1F40D-019B-46DA-8F3F-3C4602E9697E}" type="presOf" srcId="{0E0FBD81-D18D-4281-AEE5-82F03950AB43}" destId="{CF045AED-C774-49C4-AA50-4D0D108567B2}" srcOrd="0" destOrd="0" presId="urn:microsoft.com/office/officeart/2005/8/layout/cycle2"/>
    <dgm:cxn modelId="{299CD98D-982D-4FA3-B36F-44AA02B227B0}" type="presOf" srcId="{F2CA31A2-E545-4EF9-B92F-0815C664A3F3}" destId="{6C2073D7-5A96-4439-94F8-333C6BCAA76C}" srcOrd="0" destOrd="0" presId="urn:microsoft.com/office/officeart/2005/8/layout/cycle2"/>
    <dgm:cxn modelId="{80505073-FA48-4E64-BF94-4D635A0B72A8}" type="presOf" srcId="{6936CBD2-64BB-4E5E-B1DB-57F1FAB515E9}" destId="{2D0C71E7-79C0-4BA4-BC78-DA3D3521F192}" srcOrd="1" destOrd="0" presId="urn:microsoft.com/office/officeart/2005/8/layout/cycle2"/>
    <dgm:cxn modelId="{4399A1CC-F701-406C-BC25-E5C6CE7CCF5B}" type="presOf" srcId="{0A5943AC-E71F-4682-ACDB-AA0138B875F6}" destId="{D0F0A26A-81FA-4AF9-807E-1F201E6A1D47}" srcOrd="0" destOrd="0" presId="urn:microsoft.com/office/officeart/2005/8/layout/cycle2"/>
    <dgm:cxn modelId="{79F46719-6E93-4B28-A4D4-232F2FF5DE14}" type="presOf" srcId="{49B5A416-9709-4AA5-87A8-AEFA8EB2535A}" destId="{B2A66F77-76F0-4A3B-84A7-67148E65C948}" srcOrd="0" destOrd="0" presId="urn:microsoft.com/office/officeart/2005/8/layout/cycle2"/>
    <dgm:cxn modelId="{616A1BEB-58BA-4EE6-84DA-28851D654DFF}" type="presOf" srcId="{0E0FBD81-D18D-4281-AEE5-82F03950AB43}" destId="{DD7A654D-8409-48F4-8381-D4A24BF08CB9}" srcOrd="1" destOrd="0" presId="urn:microsoft.com/office/officeart/2005/8/layout/cycle2"/>
    <dgm:cxn modelId="{8FBB1927-9529-43DC-9476-9A28B16FBE53}" type="presOf" srcId="{F2CA31A2-E545-4EF9-B92F-0815C664A3F3}" destId="{E868DFBD-8351-478B-B24B-12CE2C92881B}" srcOrd="1" destOrd="0" presId="urn:microsoft.com/office/officeart/2005/8/layout/cycle2"/>
    <dgm:cxn modelId="{D2645B0E-B002-418E-AF8C-BAC805A9F9E5}" type="presOf" srcId="{B8740965-F8E1-48E2-93AF-00B81E3738CB}" destId="{3BE0E93A-E4EF-4640-BBA9-BD2E4269E712}" srcOrd="0" destOrd="0" presId="urn:microsoft.com/office/officeart/2005/8/layout/cycle2"/>
    <dgm:cxn modelId="{33D9B8A0-9DB9-4E97-AB35-E34FC6C7F060}" srcId="{0FCD0354-6D7B-40CE-A5B8-D3A07EA2ECC0}" destId="{5DBAAF9F-0393-4CD4-B069-88561EE79965}" srcOrd="5" destOrd="0" parTransId="{A0B425E8-F4DA-4A43-A2A3-8C399D91F37A}" sibTransId="{6936CBD2-64BB-4E5E-B1DB-57F1FAB515E9}"/>
    <dgm:cxn modelId="{3F8753F9-D2A9-4707-9092-E915A65462CE}" type="presOf" srcId="{FD1C1496-FC23-431D-A611-3BD1280466A4}" destId="{0379E51E-BC23-4F58-8DB4-F1E6C0AEF1E6}" srcOrd="0" destOrd="0" presId="urn:microsoft.com/office/officeart/2005/8/layout/cycle2"/>
    <dgm:cxn modelId="{B0BCCDD3-71B9-45BF-B3DB-88258945CC49}" type="presOf" srcId="{8377F2F8-F8F3-4EA4-AC90-D828B1168BB9}" destId="{FC675D7B-41C7-43CC-8234-FF350BD1A8BA}" srcOrd="1" destOrd="0" presId="urn:microsoft.com/office/officeart/2005/8/layout/cycle2"/>
    <dgm:cxn modelId="{724F2963-BC85-44A7-AAA1-CBCEC4B5B344}" type="presOf" srcId="{9372B89B-AE3F-462D-A13E-C275261A65EA}" destId="{725B32BC-EEDB-4DA0-B26B-499C025A11AA}" srcOrd="0" destOrd="0" presId="urn:microsoft.com/office/officeart/2005/8/layout/cycle2"/>
    <dgm:cxn modelId="{ED9DD651-1491-43BD-9AA4-371B23332D25}" srcId="{0FCD0354-6D7B-40CE-A5B8-D3A07EA2ECC0}" destId="{34ABCD18-18E8-4B32-BB90-CE3777358A01}" srcOrd="0" destOrd="0" parTransId="{6D2E0E69-FDF7-4806-B90C-0874A1F8AF86}" sibTransId="{0E0FBD81-D18D-4281-AEE5-82F03950AB43}"/>
    <dgm:cxn modelId="{9B02E2E9-F481-426C-8665-1F49FF7DE14A}" type="presOf" srcId="{0A5943AC-E71F-4682-ACDB-AA0138B875F6}" destId="{09ECE576-DE8A-4182-BCA9-F078E45F50BD}" srcOrd="1" destOrd="0" presId="urn:microsoft.com/office/officeart/2005/8/layout/cycle2"/>
    <dgm:cxn modelId="{726A6C41-792B-455F-A2DB-E8EF2D3BDE3E}" srcId="{0FCD0354-6D7B-40CE-A5B8-D3A07EA2ECC0}" destId="{FD1C1496-FC23-431D-A611-3BD1280466A4}" srcOrd="1" destOrd="0" parTransId="{62B87031-512C-4088-8BC5-07DE2B495F67}" sibTransId="{F2CA31A2-E545-4EF9-B92F-0815C664A3F3}"/>
    <dgm:cxn modelId="{6E4E10FC-37B2-43AD-8EB3-D0AC7A181683}" type="presOf" srcId="{6936CBD2-64BB-4E5E-B1DB-57F1FAB515E9}" destId="{DD9C49AA-9D50-4FC9-A25B-BAED5394273D}" srcOrd="0" destOrd="0" presId="urn:microsoft.com/office/officeart/2005/8/layout/cycle2"/>
    <dgm:cxn modelId="{9B83C2E3-49C6-4131-8A03-4C7A434F20CD}" type="presParOf" srcId="{8F14E685-237D-4FA3-AD75-185F90F2BB4E}" destId="{C6F0C2DD-83FD-4072-A963-281DCB801325}" srcOrd="0" destOrd="0" presId="urn:microsoft.com/office/officeart/2005/8/layout/cycle2"/>
    <dgm:cxn modelId="{E875F08E-EEA9-40F4-A225-C54EC78A3660}" type="presParOf" srcId="{8F14E685-237D-4FA3-AD75-185F90F2BB4E}" destId="{CF045AED-C774-49C4-AA50-4D0D108567B2}" srcOrd="1" destOrd="0" presId="urn:microsoft.com/office/officeart/2005/8/layout/cycle2"/>
    <dgm:cxn modelId="{61392AAB-A73A-4D93-A6CD-CCA2DCBE989A}" type="presParOf" srcId="{CF045AED-C774-49C4-AA50-4D0D108567B2}" destId="{DD7A654D-8409-48F4-8381-D4A24BF08CB9}" srcOrd="0" destOrd="0" presId="urn:microsoft.com/office/officeart/2005/8/layout/cycle2"/>
    <dgm:cxn modelId="{41205DBE-8C0C-4B88-B966-7102AECF4EB2}" type="presParOf" srcId="{8F14E685-237D-4FA3-AD75-185F90F2BB4E}" destId="{0379E51E-BC23-4F58-8DB4-F1E6C0AEF1E6}" srcOrd="2" destOrd="0" presId="urn:microsoft.com/office/officeart/2005/8/layout/cycle2"/>
    <dgm:cxn modelId="{38DCB097-13EC-4566-97FE-0FF655A9579F}" type="presParOf" srcId="{8F14E685-237D-4FA3-AD75-185F90F2BB4E}" destId="{6C2073D7-5A96-4439-94F8-333C6BCAA76C}" srcOrd="3" destOrd="0" presId="urn:microsoft.com/office/officeart/2005/8/layout/cycle2"/>
    <dgm:cxn modelId="{632396CB-3296-479B-9180-D8BECEF3C66B}" type="presParOf" srcId="{6C2073D7-5A96-4439-94F8-333C6BCAA76C}" destId="{E868DFBD-8351-478B-B24B-12CE2C92881B}" srcOrd="0" destOrd="0" presId="urn:microsoft.com/office/officeart/2005/8/layout/cycle2"/>
    <dgm:cxn modelId="{0AD2FE5A-1EC7-4024-ABB8-C45EE220D25C}" type="presParOf" srcId="{8F14E685-237D-4FA3-AD75-185F90F2BB4E}" destId="{B2A66F77-76F0-4A3B-84A7-67148E65C948}" srcOrd="4" destOrd="0" presId="urn:microsoft.com/office/officeart/2005/8/layout/cycle2"/>
    <dgm:cxn modelId="{032468C1-775F-4B0B-B2EA-5273CEC64343}" type="presParOf" srcId="{8F14E685-237D-4FA3-AD75-185F90F2BB4E}" destId="{D0F0A26A-81FA-4AF9-807E-1F201E6A1D47}" srcOrd="5" destOrd="0" presId="urn:microsoft.com/office/officeart/2005/8/layout/cycle2"/>
    <dgm:cxn modelId="{B8464BEB-D250-4681-ABCC-B5910D4A2697}" type="presParOf" srcId="{D0F0A26A-81FA-4AF9-807E-1F201E6A1D47}" destId="{09ECE576-DE8A-4182-BCA9-F078E45F50BD}" srcOrd="0" destOrd="0" presId="urn:microsoft.com/office/officeart/2005/8/layout/cycle2"/>
    <dgm:cxn modelId="{218831A7-CF90-4C70-9102-8D8F0CF22B09}" type="presParOf" srcId="{8F14E685-237D-4FA3-AD75-185F90F2BB4E}" destId="{05E79861-341C-462C-BD04-9BF2B0587F72}" srcOrd="6" destOrd="0" presId="urn:microsoft.com/office/officeart/2005/8/layout/cycle2"/>
    <dgm:cxn modelId="{D23B06F7-9BD6-4364-BB55-A31D5AC79E0C}" type="presParOf" srcId="{8F14E685-237D-4FA3-AD75-185F90F2BB4E}" destId="{5776B621-A9DC-49DA-8DFF-30C5A5C058BC}" srcOrd="7" destOrd="0" presId="urn:microsoft.com/office/officeart/2005/8/layout/cycle2"/>
    <dgm:cxn modelId="{2B1E5FD4-E883-46EB-A74D-1F2A889C853A}" type="presParOf" srcId="{5776B621-A9DC-49DA-8DFF-30C5A5C058BC}" destId="{FC675D7B-41C7-43CC-8234-FF350BD1A8BA}" srcOrd="0" destOrd="0" presId="urn:microsoft.com/office/officeart/2005/8/layout/cycle2"/>
    <dgm:cxn modelId="{86C65B43-AA56-4B4F-B01F-81ED15693C96}" type="presParOf" srcId="{8F14E685-237D-4FA3-AD75-185F90F2BB4E}" destId="{3BE0E93A-E4EF-4640-BBA9-BD2E4269E712}" srcOrd="8" destOrd="0" presId="urn:microsoft.com/office/officeart/2005/8/layout/cycle2"/>
    <dgm:cxn modelId="{755A150E-633C-46BE-ACBA-6E9BFE656397}" type="presParOf" srcId="{8F14E685-237D-4FA3-AD75-185F90F2BB4E}" destId="{725B32BC-EEDB-4DA0-B26B-499C025A11AA}" srcOrd="9" destOrd="0" presId="urn:microsoft.com/office/officeart/2005/8/layout/cycle2"/>
    <dgm:cxn modelId="{9CF33896-754C-4913-93BB-2A4495A15B1C}" type="presParOf" srcId="{725B32BC-EEDB-4DA0-B26B-499C025A11AA}" destId="{FD8F8AA2-F594-4AA2-9031-BE96D0519E4B}" srcOrd="0" destOrd="0" presId="urn:microsoft.com/office/officeart/2005/8/layout/cycle2"/>
    <dgm:cxn modelId="{4038CCC9-7148-42A8-A3A2-8D1908AD44D1}" type="presParOf" srcId="{8F14E685-237D-4FA3-AD75-185F90F2BB4E}" destId="{354669F5-2F3E-44B6-B490-24C3A850E837}" srcOrd="10" destOrd="0" presId="urn:microsoft.com/office/officeart/2005/8/layout/cycle2"/>
    <dgm:cxn modelId="{40CD2E79-3D5A-4CE6-9EA4-4C679CD61BAE}" type="presParOf" srcId="{8F14E685-237D-4FA3-AD75-185F90F2BB4E}" destId="{DD9C49AA-9D50-4FC9-A25B-BAED5394273D}" srcOrd="11" destOrd="0" presId="urn:microsoft.com/office/officeart/2005/8/layout/cycle2"/>
    <dgm:cxn modelId="{CBE6B8B5-7FA8-49BA-9E2F-38A4E014D411}" type="presParOf" srcId="{DD9C49AA-9D50-4FC9-A25B-BAED5394273D}" destId="{2D0C71E7-79C0-4BA4-BC78-DA3D3521F19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F0C2DD-83FD-4072-A963-281DCB801325}">
      <dsp:nvSpPr>
        <dsp:cNvPr id="0" name=""/>
        <dsp:cNvSpPr/>
      </dsp:nvSpPr>
      <dsp:spPr>
        <a:xfrm>
          <a:off x="3276906" y="162"/>
          <a:ext cx="1313836" cy="13138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Arial Black" panose="020B0A04020102020204" pitchFamily="34" charset="0"/>
            </a:rPr>
            <a:t>Ориентация в пространстве («говорю-делаю») работа в парах</a:t>
          </a:r>
        </a:p>
      </dsp:txBody>
      <dsp:txXfrm>
        <a:off x="3469313" y="192569"/>
        <a:ext cx="929022" cy="929022"/>
      </dsp:txXfrm>
    </dsp:sp>
    <dsp:sp modelId="{CF045AED-C774-49C4-AA50-4D0D108567B2}">
      <dsp:nvSpPr>
        <dsp:cNvPr id="0" name=""/>
        <dsp:cNvSpPr/>
      </dsp:nvSpPr>
      <dsp:spPr>
        <a:xfrm rot="1800000">
          <a:off x="4604734" y="923390"/>
          <a:ext cx="348731" cy="4434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4611742" y="985919"/>
        <a:ext cx="244112" cy="266051"/>
      </dsp:txXfrm>
    </dsp:sp>
    <dsp:sp modelId="{0379E51E-BC23-4F58-8DB4-F1E6C0AEF1E6}">
      <dsp:nvSpPr>
        <dsp:cNvPr id="0" name=""/>
        <dsp:cNvSpPr/>
      </dsp:nvSpPr>
      <dsp:spPr>
        <a:xfrm>
          <a:off x="4984552" y="986072"/>
          <a:ext cx="1313836" cy="13138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Arial Black" panose="020B0A04020102020204" pitchFamily="34" charset="0"/>
            </a:rPr>
            <a:t>Знакомство с РоБомышью и Ботли</a:t>
          </a:r>
        </a:p>
      </dsp:txBody>
      <dsp:txXfrm>
        <a:off x="5176959" y="1178479"/>
        <a:ext cx="929022" cy="929022"/>
      </dsp:txXfrm>
    </dsp:sp>
    <dsp:sp modelId="{6C2073D7-5A96-4439-94F8-333C6BCAA76C}">
      <dsp:nvSpPr>
        <dsp:cNvPr id="0" name=""/>
        <dsp:cNvSpPr/>
      </dsp:nvSpPr>
      <dsp:spPr>
        <a:xfrm rot="5400000">
          <a:off x="5467105" y="2397320"/>
          <a:ext cx="348731" cy="4434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5519415" y="2433695"/>
        <a:ext cx="244112" cy="266051"/>
      </dsp:txXfrm>
    </dsp:sp>
    <dsp:sp modelId="{B2A66F77-76F0-4A3B-84A7-67148E65C948}">
      <dsp:nvSpPr>
        <dsp:cNvPr id="0" name=""/>
        <dsp:cNvSpPr/>
      </dsp:nvSpPr>
      <dsp:spPr>
        <a:xfrm>
          <a:off x="4984552" y="2957891"/>
          <a:ext cx="1313836" cy="13138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Arial Black" panose="020B0A04020102020204" pitchFamily="34" charset="0"/>
            </a:rPr>
            <a:t>Составление простых маршрутов для РОБОмыши и Ботли</a:t>
          </a:r>
        </a:p>
      </dsp:txBody>
      <dsp:txXfrm>
        <a:off x="5176959" y="3150298"/>
        <a:ext cx="929022" cy="929022"/>
      </dsp:txXfrm>
    </dsp:sp>
    <dsp:sp modelId="{D0F0A26A-81FA-4AF9-807E-1F201E6A1D47}">
      <dsp:nvSpPr>
        <dsp:cNvPr id="0" name=""/>
        <dsp:cNvSpPr/>
      </dsp:nvSpPr>
      <dsp:spPr>
        <a:xfrm rot="9000000">
          <a:off x="4621829" y="3881119"/>
          <a:ext cx="348731" cy="4434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4719440" y="3943648"/>
        <a:ext cx="244112" cy="266051"/>
      </dsp:txXfrm>
    </dsp:sp>
    <dsp:sp modelId="{05E79861-341C-462C-BD04-9BF2B0587F72}">
      <dsp:nvSpPr>
        <dsp:cNvPr id="0" name=""/>
        <dsp:cNvSpPr/>
      </dsp:nvSpPr>
      <dsp:spPr>
        <a:xfrm>
          <a:off x="3276906" y="3943801"/>
          <a:ext cx="1313836" cy="13138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Arial Black" panose="020B0A04020102020204" pitchFamily="34" charset="0"/>
            </a:rPr>
            <a:t>Проблемная ситуация «Найди кратчайший путь»</a:t>
          </a:r>
        </a:p>
      </dsp:txBody>
      <dsp:txXfrm>
        <a:off x="3469313" y="4136208"/>
        <a:ext cx="929022" cy="929022"/>
      </dsp:txXfrm>
    </dsp:sp>
    <dsp:sp modelId="{5776B621-A9DC-49DA-8DFF-30C5A5C058BC}">
      <dsp:nvSpPr>
        <dsp:cNvPr id="0" name=""/>
        <dsp:cNvSpPr/>
      </dsp:nvSpPr>
      <dsp:spPr>
        <a:xfrm rot="12600000">
          <a:off x="2914183" y="3890989"/>
          <a:ext cx="348731" cy="4434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3011794" y="4005828"/>
        <a:ext cx="244112" cy="266051"/>
      </dsp:txXfrm>
    </dsp:sp>
    <dsp:sp modelId="{3BE0E93A-E4EF-4640-BBA9-BD2E4269E712}">
      <dsp:nvSpPr>
        <dsp:cNvPr id="0" name=""/>
        <dsp:cNvSpPr/>
      </dsp:nvSpPr>
      <dsp:spPr>
        <a:xfrm>
          <a:off x="1569261" y="2957891"/>
          <a:ext cx="1313836" cy="13138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Arial Black" panose="020B0A04020102020204" pitchFamily="34" charset="0"/>
            </a:rPr>
            <a:t>Определение шага РОБОмыши и составление маршрута для нее на не игровом поле</a:t>
          </a:r>
        </a:p>
      </dsp:txBody>
      <dsp:txXfrm>
        <a:off x="1761668" y="3150298"/>
        <a:ext cx="929022" cy="929022"/>
      </dsp:txXfrm>
    </dsp:sp>
    <dsp:sp modelId="{725B32BC-EEDB-4DA0-B26B-499C025A11AA}">
      <dsp:nvSpPr>
        <dsp:cNvPr id="0" name=""/>
        <dsp:cNvSpPr/>
      </dsp:nvSpPr>
      <dsp:spPr>
        <a:xfrm rot="16200000">
          <a:off x="2051813" y="2417059"/>
          <a:ext cx="348731" cy="4434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104123" y="2558053"/>
        <a:ext cx="244112" cy="266051"/>
      </dsp:txXfrm>
    </dsp:sp>
    <dsp:sp modelId="{354669F5-2F3E-44B6-B490-24C3A850E837}">
      <dsp:nvSpPr>
        <dsp:cNvPr id="0" name=""/>
        <dsp:cNvSpPr/>
      </dsp:nvSpPr>
      <dsp:spPr>
        <a:xfrm>
          <a:off x="1569261" y="986072"/>
          <a:ext cx="1313836" cy="13138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Arial Black" panose="020B0A04020102020204" pitchFamily="34" charset="0"/>
            </a:rPr>
            <a:t>Составление картотеки загадок и историй для РОБОмыши и БОтли</a:t>
          </a:r>
        </a:p>
      </dsp:txBody>
      <dsp:txXfrm>
        <a:off x="1761668" y="1178479"/>
        <a:ext cx="929022" cy="929022"/>
      </dsp:txXfrm>
    </dsp:sp>
    <dsp:sp modelId="{DD9C49AA-9D50-4FC9-A25B-BAED5394273D}">
      <dsp:nvSpPr>
        <dsp:cNvPr id="0" name=""/>
        <dsp:cNvSpPr/>
      </dsp:nvSpPr>
      <dsp:spPr>
        <a:xfrm rot="19800000">
          <a:off x="2897089" y="933260"/>
          <a:ext cx="348731" cy="4434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904097" y="1048099"/>
        <a:ext cx="244112" cy="266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2019-12-11T12:55:00Z</dcterms:created>
  <dcterms:modified xsi:type="dcterms:W3CDTF">2019-12-12T06:27:00Z</dcterms:modified>
</cp:coreProperties>
</file>