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B5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Уровень состояния здоровья</w:t>
      </w:r>
      <w:r w:rsidRPr="00A15248">
        <w:rPr>
          <w:rStyle w:val="apple-converted-space"/>
          <w:color w:val="464646"/>
          <w:sz w:val="28"/>
          <w:szCs w:val="28"/>
        </w:rPr>
        <w:t> </w:t>
      </w:r>
      <w:r w:rsidRPr="00A15248">
        <w:rPr>
          <w:i/>
          <w:iCs/>
          <w:color w:val="464646"/>
          <w:sz w:val="28"/>
          <w:szCs w:val="28"/>
        </w:rPr>
        <w:t xml:space="preserve">(физического и </w:t>
      </w:r>
      <w:proofErr w:type="spellStart"/>
      <w:r w:rsidRPr="00A15248">
        <w:rPr>
          <w:i/>
          <w:iCs/>
          <w:color w:val="464646"/>
          <w:sz w:val="28"/>
          <w:szCs w:val="28"/>
        </w:rPr>
        <w:t>психоэмоционального</w:t>
      </w:r>
      <w:proofErr w:type="spellEnd"/>
      <w:r w:rsidRPr="00A15248">
        <w:rPr>
          <w:i/>
          <w:iCs/>
          <w:color w:val="464646"/>
          <w:sz w:val="28"/>
          <w:szCs w:val="28"/>
        </w:rPr>
        <w:t>)</w:t>
      </w:r>
      <w:r w:rsidR="00B01854">
        <w:rPr>
          <w:i/>
          <w:iCs/>
          <w:color w:val="464646"/>
          <w:sz w:val="28"/>
          <w:szCs w:val="28"/>
        </w:rPr>
        <w:t xml:space="preserve"> </w:t>
      </w:r>
      <w:r w:rsidRPr="00A15248">
        <w:rPr>
          <w:color w:val="464646"/>
          <w:sz w:val="28"/>
          <w:szCs w:val="28"/>
        </w:rPr>
        <w:t>детей дошкольного возраста ежегодно падает. Это зависит от множества причин, в том числе и от увеличения умственной нагрузки, уменьшения возможности для двигательного и эмоционального отдыха, низкого уровня знаний о ЗОЖ.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proofErr w:type="gramStart"/>
      <w:r w:rsidR="00E82EEC" w:rsidRPr="00A15248">
        <w:rPr>
          <w:color w:val="464646"/>
          <w:sz w:val="28"/>
          <w:szCs w:val="28"/>
        </w:rPr>
        <w:t>Реалии современного мира</w:t>
      </w:r>
      <w:r w:rsidR="00E82EEC" w:rsidRPr="00A15248">
        <w:rPr>
          <w:rStyle w:val="apple-converted-space"/>
          <w:color w:val="464646"/>
          <w:sz w:val="28"/>
          <w:szCs w:val="28"/>
        </w:rPr>
        <w:t> </w:t>
      </w:r>
      <w:r w:rsidR="00E82EEC" w:rsidRPr="00A15248">
        <w:rPr>
          <w:i/>
          <w:iCs/>
          <w:color w:val="464646"/>
          <w:sz w:val="28"/>
          <w:szCs w:val="28"/>
        </w:rPr>
        <w:t>(техногенные катастрофы, экологические катаклизмы, некачественная вода, химические добавки в продуктах питания, электронно-лучевое облучение при злоупотреблении компьютерными играми и телевизором, постоянно звучащая рок-музыка, социальная напряженность в обществе, дискомфортные условия для проживания во многих регионах, быстрое истощение резервных возможностей организма зимой, резкие перепады атмосферного давления, температуры и т. д.)</w:t>
      </w:r>
      <w:r w:rsidR="00E82EEC" w:rsidRPr="00A15248">
        <w:rPr>
          <w:rStyle w:val="apple-converted-space"/>
          <w:color w:val="464646"/>
          <w:sz w:val="28"/>
          <w:szCs w:val="28"/>
        </w:rPr>
        <w:t> </w:t>
      </w:r>
      <w:r w:rsidR="00E82EEC" w:rsidRPr="00A15248">
        <w:rPr>
          <w:color w:val="464646"/>
          <w:sz w:val="28"/>
          <w:szCs w:val="28"/>
        </w:rPr>
        <w:t xml:space="preserve">подтверждают актуальность </w:t>
      </w:r>
      <w:proofErr w:type="spellStart"/>
      <w:r w:rsidR="00E82EEC" w:rsidRPr="00A15248">
        <w:rPr>
          <w:color w:val="464646"/>
          <w:sz w:val="28"/>
          <w:szCs w:val="28"/>
        </w:rPr>
        <w:t>валеологической</w:t>
      </w:r>
      <w:proofErr w:type="spellEnd"/>
      <w:r w:rsidR="00E82EEC" w:rsidRPr="00A15248">
        <w:rPr>
          <w:color w:val="464646"/>
          <w:sz w:val="28"/>
          <w:szCs w:val="28"/>
        </w:rPr>
        <w:t xml:space="preserve"> темы в дошкольном образовании.</w:t>
      </w:r>
      <w:proofErr w:type="gramEnd"/>
      <w:r w:rsidR="00E82EEC" w:rsidRPr="00A15248">
        <w:rPr>
          <w:color w:val="464646"/>
          <w:sz w:val="28"/>
          <w:szCs w:val="28"/>
        </w:rPr>
        <w:t xml:space="preserve"> Отношение детей к своему здоровью - фундамент, на котором может быть выстроено здание потребности в ЗОЖ. Оно зарождается и развивается в процессе осознания ребенком себя как человека и личности. Необходимо, чтобы дети поняли: сложное, но в высшей степени хрупкое создание природы, и свое здоровье, и свою жизнь надо уметь защищать с самого раннего возраста.</w:t>
      </w:r>
    </w:p>
    <w:p w:rsidR="00A15248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="00E82EEC" w:rsidRPr="00A15248">
        <w:rPr>
          <w:color w:val="464646"/>
          <w:sz w:val="28"/>
          <w:szCs w:val="28"/>
        </w:rPr>
        <w:t>Именно поэтому в детском саду и дома следует воспитывать у ребенка: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привычку к чистоте, аккуратности, опрятности, порядку;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основы культурно-гигиенических навыков;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элементов самоконтроля во время разнообразной двигательной деятельности;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понимание того, как влияют физические упражнения на организм человека, его самочувствие;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умение правильно вести себя в ситуациях, угрожающих жизни и здоровью, а иногда предотвращать их.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lastRenderedPageBreak/>
        <w:t xml:space="preserve">    </w:t>
      </w:r>
      <w:r w:rsidR="00E82EEC" w:rsidRPr="00A15248">
        <w:rPr>
          <w:color w:val="464646"/>
          <w:sz w:val="28"/>
          <w:szCs w:val="28"/>
        </w:rPr>
        <w:t>Все эти задачи ставят современными программами для дошкольных образовательных учреждений, по которым работают детские сады в нашей стране. Анализ их позволяет выделить главные задачи, встающие перед педагогом при воспитании у дошкольников привычки к ЗОЖ. Дети должны научиться: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определять свое состояние и ощущения;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понимать необходимость и роль движений в физическом развитии;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выполнять гигиенические требования к телу, одежде;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использовать знания о том, что полезно и что вредно для организма.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="00E82EEC" w:rsidRPr="00A15248">
        <w:rPr>
          <w:color w:val="464646"/>
          <w:sz w:val="28"/>
          <w:szCs w:val="28"/>
        </w:rPr>
        <w:t>Помимо общепринятых рекомендаций по выполнению режима дня, достаточной двигательной активности, ЗОЖ предполагает воспитание у детей активной жизненной позиции в отношении собственного здоровья, которая обуславливает сам стиль жизни, адекватное поведение в различных ситуациях, понимание того, как эту жизнь и здоровье сохранить в окружающей среде, полной незаметных опасностей.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center"/>
        <w:rPr>
          <w:color w:val="464646"/>
          <w:sz w:val="28"/>
          <w:szCs w:val="28"/>
        </w:rPr>
      </w:pPr>
      <w:r w:rsidRPr="00A15248">
        <w:rPr>
          <w:b/>
          <w:bCs/>
          <w:color w:val="464646"/>
          <w:sz w:val="28"/>
          <w:szCs w:val="28"/>
        </w:rPr>
        <w:t>Система физкультурно-оздоровительной работы.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>
        <w:rPr>
          <w:color w:val="464646"/>
          <w:sz w:val="28"/>
          <w:szCs w:val="28"/>
        </w:rPr>
        <w:t xml:space="preserve"> </w:t>
      </w:r>
      <w:r w:rsidR="00E82EEC" w:rsidRPr="00A15248">
        <w:rPr>
          <w:color w:val="464646"/>
          <w:sz w:val="28"/>
          <w:szCs w:val="28"/>
          <w:u w:val="single"/>
        </w:rPr>
        <w:t>Создание благоприятных условий в помещении для игр и занятий: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соблюдение правил санитарии и гигиены;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организация сквозного проветривания</w:t>
      </w:r>
      <w:r w:rsidRPr="00A15248">
        <w:rPr>
          <w:rStyle w:val="apple-converted-space"/>
          <w:color w:val="464646"/>
          <w:sz w:val="28"/>
          <w:szCs w:val="28"/>
        </w:rPr>
        <w:t> </w:t>
      </w:r>
      <w:r w:rsidRPr="00A15248">
        <w:rPr>
          <w:i/>
          <w:iCs/>
          <w:color w:val="464646"/>
          <w:sz w:val="28"/>
          <w:szCs w:val="28"/>
        </w:rPr>
        <w:t xml:space="preserve">(3-5 раз в день в отсутствие </w:t>
      </w:r>
      <w:r w:rsidR="00A15248">
        <w:rPr>
          <w:i/>
          <w:iCs/>
          <w:color w:val="464646"/>
          <w:sz w:val="28"/>
          <w:szCs w:val="28"/>
        </w:rPr>
        <w:t xml:space="preserve"> </w:t>
      </w:r>
      <w:r w:rsidRPr="00A15248">
        <w:rPr>
          <w:i/>
          <w:iCs/>
          <w:color w:val="464646"/>
          <w:sz w:val="28"/>
          <w:szCs w:val="28"/>
        </w:rPr>
        <w:t>детей)</w:t>
      </w:r>
      <w:r w:rsidRPr="00A15248">
        <w:rPr>
          <w:color w:val="464646"/>
          <w:sz w:val="28"/>
          <w:szCs w:val="28"/>
        </w:rPr>
        <w:t>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поддержание температуры воздуха в группе 20 -22 С).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t>Физические упражнения: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утренняя гимнастика;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физкультура;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подвижные игры;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гимнастика после сна;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спортивные игры.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t>Выполнение режима дня.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t>Организация рационального питания.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lastRenderedPageBreak/>
        <w:t>Закаливающие процедуры: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прогулки на свежем воздухе;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водные процедуры</w:t>
      </w:r>
      <w:r w:rsidRPr="00A15248">
        <w:rPr>
          <w:rStyle w:val="apple-converted-space"/>
          <w:color w:val="464646"/>
          <w:sz w:val="28"/>
          <w:szCs w:val="28"/>
        </w:rPr>
        <w:t> </w:t>
      </w:r>
      <w:r w:rsidRPr="00A15248">
        <w:rPr>
          <w:i/>
          <w:iCs/>
          <w:color w:val="464646"/>
          <w:sz w:val="28"/>
          <w:szCs w:val="28"/>
        </w:rPr>
        <w:t>(умывание, мытье рук, игры с водой)</w:t>
      </w:r>
      <w:r w:rsidRPr="00A15248">
        <w:rPr>
          <w:color w:val="464646"/>
          <w:sz w:val="28"/>
          <w:szCs w:val="28"/>
        </w:rPr>
        <w:t>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 xml:space="preserve">- </w:t>
      </w:r>
      <w:proofErr w:type="spellStart"/>
      <w:r w:rsidRPr="00A15248">
        <w:rPr>
          <w:color w:val="464646"/>
          <w:sz w:val="28"/>
          <w:szCs w:val="28"/>
        </w:rPr>
        <w:t>босохождение</w:t>
      </w:r>
      <w:proofErr w:type="spellEnd"/>
      <w:r w:rsidRPr="00A15248">
        <w:rPr>
          <w:color w:val="464646"/>
          <w:sz w:val="28"/>
          <w:szCs w:val="28"/>
        </w:rPr>
        <w:t>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воздушные ванны;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t>Активный отдых: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праздники, развлечения;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дни здоровья;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малая олимпиада;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игры-забавы.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t>Организация развивающей среды: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физкультурный уголок;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дидактические, настольные игры, альбомы;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 xml:space="preserve">- таблицы, модели на </w:t>
      </w:r>
      <w:proofErr w:type="spellStart"/>
      <w:r w:rsidRPr="00A15248">
        <w:rPr>
          <w:color w:val="464646"/>
          <w:sz w:val="28"/>
          <w:szCs w:val="28"/>
        </w:rPr>
        <w:t>валеологическую</w:t>
      </w:r>
      <w:proofErr w:type="spellEnd"/>
      <w:r w:rsidRPr="00A15248">
        <w:rPr>
          <w:color w:val="464646"/>
          <w:sz w:val="28"/>
          <w:szCs w:val="28"/>
        </w:rPr>
        <w:t xml:space="preserve"> тему.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t>Работа с родителями: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родительские собрания;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беседы, консультации;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анкетирование;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письменные консультации</w:t>
      </w:r>
      <w:r w:rsidRPr="00A15248">
        <w:rPr>
          <w:rStyle w:val="apple-converted-space"/>
          <w:color w:val="464646"/>
          <w:sz w:val="28"/>
          <w:szCs w:val="28"/>
        </w:rPr>
        <w:t> </w:t>
      </w:r>
      <w:r w:rsidRPr="00A15248">
        <w:rPr>
          <w:i/>
          <w:iCs/>
          <w:color w:val="464646"/>
          <w:sz w:val="28"/>
          <w:szCs w:val="28"/>
        </w:rPr>
        <w:t>(«Уголок здоровья»)</w:t>
      </w:r>
      <w:r w:rsidRPr="00A15248">
        <w:rPr>
          <w:color w:val="464646"/>
          <w:sz w:val="28"/>
          <w:szCs w:val="28"/>
        </w:rPr>
        <w:t>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t>Нетрадиционные формы оздоровления: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точечный массаж;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дыхательная гимнастика;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пальчиковая гимнастика.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t xml:space="preserve">Беседы </w:t>
      </w:r>
      <w:r w:rsidR="00E82EEC" w:rsidRPr="00A15248">
        <w:rPr>
          <w:color w:val="464646"/>
          <w:sz w:val="28"/>
          <w:szCs w:val="28"/>
          <w:u w:val="single"/>
        </w:rPr>
        <w:t xml:space="preserve"> по </w:t>
      </w:r>
      <w:proofErr w:type="spellStart"/>
      <w:r w:rsidR="00E82EEC" w:rsidRPr="00A15248">
        <w:rPr>
          <w:color w:val="464646"/>
          <w:sz w:val="28"/>
          <w:szCs w:val="28"/>
          <w:u w:val="single"/>
        </w:rPr>
        <w:t>валеологии</w:t>
      </w:r>
      <w:proofErr w:type="spellEnd"/>
      <w:r w:rsidR="00E82EEC" w:rsidRPr="00A15248">
        <w:rPr>
          <w:color w:val="464646"/>
          <w:sz w:val="28"/>
          <w:szCs w:val="28"/>
          <w:u w:val="single"/>
        </w:rPr>
        <w:t xml:space="preserve"> и ОБЖ.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  <w:u w:val="single"/>
        </w:rPr>
      </w:pPr>
      <w:r w:rsidRPr="00A15248">
        <w:rPr>
          <w:color w:val="464646"/>
          <w:sz w:val="28"/>
          <w:szCs w:val="28"/>
          <w:u w:val="single"/>
        </w:rPr>
        <w:t>Чтение художественной литературы.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 xml:space="preserve">Дошкольный возраст - наилучшее время для закрепления на всю жизнь привычке к чистоте. Дети могут успешно усвоить все основные гигиенические навыки, понять их важность и привыкнуть </w:t>
      </w:r>
      <w:proofErr w:type="gramStart"/>
      <w:r w:rsidRPr="00A15248">
        <w:rPr>
          <w:color w:val="464646"/>
          <w:sz w:val="28"/>
          <w:szCs w:val="28"/>
        </w:rPr>
        <w:t>систематически</w:t>
      </w:r>
      <w:proofErr w:type="gramEnd"/>
      <w:r w:rsidRPr="00A15248">
        <w:rPr>
          <w:color w:val="464646"/>
          <w:sz w:val="28"/>
          <w:szCs w:val="28"/>
        </w:rPr>
        <w:t xml:space="preserve"> </w:t>
      </w:r>
      <w:r w:rsidRPr="00A15248">
        <w:rPr>
          <w:color w:val="464646"/>
          <w:sz w:val="28"/>
          <w:szCs w:val="28"/>
        </w:rPr>
        <w:lastRenderedPageBreak/>
        <w:t>выполнять их правильно и быстро. Для их выработки дети учатся закатывать рукава, хорошо намыливать руки мылом, тщательно ополаскивать их, мыть лицо, досуха вытирать личным полотенцем, пользоваться носовым платком.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</w:t>
      </w:r>
      <w:r w:rsidR="00E82EEC" w:rsidRPr="00A15248">
        <w:rPr>
          <w:color w:val="464646"/>
          <w:sz w:val="28"/>
          <w:szCs w:val="28"/>
        </w:rPr>
        <w:t>Повторность режимных моментов, постоянство требований обеспечивает прочность знаний и навыков самообслуживания, помогает при воспитании самостоятельности. Большую помощь также оказывает художественная литература: рассказы Л. Воронковой «Маша-растеряша», стихи К. Чуковского «</w:t>
      </w:r>
      <w:proofErr w:type="spellStart"/>
      <w:r w:rsidR="00E82EEC" w:rsidRPr="00A15248">
        <w:rPr>
          <w:color w:val="464646"/>
          <w:sz w:val="28"/>
          <w:szCs w:val="28"/>
        </w:rPr>
        <w:t>Мойдодыр</w:t>
      </w:r>
      <w:proofErr w:type="spellEnd"/>
      <w:r w:rsidR="00E82EEC" w:rsidRPr="00A15248">
        <w:rPr>
          <w:color w:val="464646"/>
          <w:sz w:val="28"/>
          <w:szCs w:val="28"/>
        </w:rPr>
        <w:t xml:space="preserve">», А. </w:t>
      </w:r>
      <w:proofErr w:type="spellStart"/>
      <w:r w:rsidR="00E82EEC" w:rsidRPr="00A15248">
        <w:rPr>
          <w:color w:val="464646"/>
          <w:sz w:val="28"/>
          <w:szCs w:val="28"/>
        </w:rPr>
        <w:t>Барто</w:t>
      </w:r>
      <w:proofErr w:type="spellEnd"/>
      <w:r w:rsidR="00E82EEC" w:rsidRPr="00A15248">
        <w:rPr>
          <w:color w:val="464646"/>
          <w:sz w:val="28"/>
          <w:szCs w:val="28"/>
        </w:rPr>
        <w:t xml:space="preserve"> «Девочка чумазая», З. Александровой «Что взяла, клади на место», «</w:t>
      </w:r>
      <w:proofErr w:type="spellStart"/>
      <w:r w:rsidR="00E82EEC" w:rsidRPr="00A15248">
        <w:rPr>
          <w:color w:val="464646"/>
          <w:sz w:val="28"/>
          <w:szCs w:val="28"/>
        </w:rPr>
        <w:t>Топотушки</w:t>
      </w:r>
      <w:proofErr w:type="spellEnd"/>
      <w:r w:rsidR="00E82EEC" w:rsidRPr="00A15248">
        <w:rPr>
          <w:color w:val="464646"/>
          <w:sz w:val="28"/>
          <w:szCs w:val="28"/>
        </w:rPr>
        <w:t xml:space="preserve">», Ю. </w:t>
      </w:r>
      <w:proofErr w:type="spellStart"/>
      <w:r w:rsidR="00E82EEC" w:rsidRPr="00A15248">
        <w:rPr>
          <w:color w:val="464646"/>
          <w:sz w:val="28"/>
          <w:szCs w:val="28"/>
        </w:rPr>
        <w:t>Тувима</w:t>
      </w:r>
      <w:proofErr w:type="spellEnd"/>
      <w:r w:rsidR="00E82EEC" w:rsidRPr="00A15248">
        <w:rPr>
          <w:color w:val="464646"/>
          <w:sz w:val="28"/>
          <w:szCs w:val="28"/>
        </w:rPr>
        <w:t xml:space="preserve"> «Письмо ко всем детям по одному очень важному делу», И. Муравейка «Я сама», а также народные песенки, </w:t>
      </w:r>
      <w:proofErr w:type="spellStart"/>
      <w:r w:rsidR="00E82EEC" w:rsidRPr="00A15248">
        <w:rPr>
          <w:color w:val="464646"/>
          <w:sz w:val="28"/>
          <w:szCs w:val="28"/>
        </w:rPr>
        <w:t>потешки</w:t>
      </w:r>
      <w:proofErr w:type="spellEnd"/>
      <w:r w:rsidR="00E82EEC" w:rsidRPr="00A15248">
        <w:rPr>
          <w:color w:val="464646"/>
          <w:sz w:val="28"/>
          <w:szCs w:val="28"/>
        </w:rPr>
        <w:t xml:space="preserve">: «Водичка, водичка, умой моё личико», «Травка-муравка», «Ночь пришла, темноту привела». Некоторые стихи и </w:t>
      </w:r>
      <w:proofErr w:type="spellStart"/>
      <w:r w:rsidR="00E82EEC" w:rsidRPr="00A15248">
        <w:rPr>
          <w:color w:val="464646"/>
          <w:sz w:val="28"/>
          <w:szCs w:val="28"/>
        </w:rPr>
        <w:t>потешки</w:t>
      </w:r>
      <w:proofErr w:type="spellEnd"/>
      <w:r w:rsidR="00E82EEC" w:rsidRPr="00A15248">
        <w:rPr>
          <w:color w:val="464646"/>
          <w:sz w:val="28"/>
          <w:szCs w:val="28"/>
        </w:rPr>
        <w:t xml:space="preserve"> дети заучивали на память.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В закреплении навыков умывания, воспитания опрятности и аккуратности большую роль играют познавательные занятия, дидактические игры. Но главное внимание уделяется повседневному закреплению у малышей культурно-гигиенических навыков и самостоятельности. При этом используются такие разнообразные приемы, как показ, объяснение, непосредственная помощь, поощрение. Терпеливо, многократно детям показывается, как удобно есть, сидеть за столом, вытирать рот после еды. Применяется также метод поручений</w:t>
      </w:r>
      <w:r w:rsidRPr="00A15248">
        <w:rPr>
          <w:rStyle w:val="apple-converted-space"/>
          <w:color w:val="464646"/>
          <w:sz w:val="28"/>
          <w:szCs w:val="28"/>
        </w:rPr>
        <w:t> </w:t>
      </w:r>
      <w:r w:rsidRPr="00A15248">
        <w:rPr>
          <w:i/>
          <w:iCs/>
          <w:color w:val="464646"/>
          <w:sz w:val="28"/>
          <w:szCs w:val="28"/>
        </w:rPr>
        <w:t>(«Принеси», «Убери на место»)</w:t>
      </w:r>
      <w:r w:rsidRPr="00A15248">
        <w:rPr>
          <w:color w:val="464646"/>
          <w:sz w:val="28"/>
          <w:szCs w:val="28"/>
        </w:rPr>
        <w:t>, который способствует закреплению понятия о том, что игрушки после игры и чайную чашку со стола надо убирать на место.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</w:t>
      </w:r>
      <w:r w:rsidR="00E82EEC" w:rsidRPr="00A15248">
        <w:rPr>
          <w:color w:val="464646"/>
          <w:sz w:val="28"/>
          <w:szCs w:val="28"/>
        </w:rPr>
        <w:t>Наиболее эффективным в воспитании здорового ребенка являются физические упражнения и физкультурные занятия. Для растущего организма особую ценность они приобретают, если проводятся на воздухе, поскольку усиливают обмен веществ и поступление в организм большого количества кислорода. Игры и занятия на воздухе во все времена года способствуют закаливанию организма ребенка, повышению его работоспособности и снижению заболеваемости.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lastRenderedPageBreak/>
        <w:t xml:space="preserve">   </w:t>
      </w:r>
      <w:r w:rsidR="00E82EEC" w:rsidRPr="00A15248">
        <w:rPr>
          <w:color w:val="464646"/>
          <w:sz w:val="28"/>
          <w:szCs w:val="28"/>
        </w:rPr>
        <w:t>Для формирования привычки к ЗОЖ важно, чтобы ребенок понял необходимость физических упражнений, к которым относится, кроме прочего, утренняя гимнастика. Один-два раза в неделю гимнастика проводится под музыку, но прежде выполняются дыхательные упражнения. Этот вид закаливания укрепляет весь дыхательный тракт. Суть его заключается в выполнении комплекса игровых упражнений с носом. Может делаться как с младшими детьми, так и со старшими, 2-3 раза в день.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</w:t>
      </w:r>
      <w:r w:rsidR="00E82EEC" w:rsidRPr="00A15248">
        <w:rPr>
          <w:color w:val="464646"/>
          <w:sz w:val="28"/>
          <w:szCs w:val="28"/>
        </w:rPr>
        <w:t xml:space="preserve">Хорошо известно, что умственная работа без регулярных и целесообразных физических нагрузок приводит к снижению работоспособности, переутомлению. Поэтому в процессе занятий и между ними проводятся физкультминутки, способствующие активному отдыху и повышению тонуса. Упражнения для них обновляются не реже 1-2 раза в месяц. 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</w:t>
      </w:r>
      <w:r w:rsidR="00E82EEC" w:rsidRPr="00A15248">
        <w:rPr>
          <w:color w:val="464646"/>
          <w:sz w:val="28"/>
          <w:szCs w:val="28"/>
        </w:rPr>
        <w:t xml:space="preserve">В работу также включается массаж рук, поскольку интенсивное воздействие на кончики пальцев стимулирует к ним прилив крови. Это благоприятствует </w:t>
      </w:r>
      <w:proofErr w:type="spellStart"/>
      <w:r w:rsidR="00E82EEC" w:rsidRPr="00A15248">
        <w:rPr>
          <w:color w:val="464646"/>
          <w:sz w:val="28"/>
          <w:szCs w:val="28"/>
        </w:rPr>
        <w:t>психоэмоциональной</w:t>
      </w:r>
      <w:proofErr w:type="spellEnd"/>
      <w:r w:rsidR="00E82EEC" w:rsidRPr="00A15248">
        <w:rPr>
          <w:color w:val="464646"/>
          <w:sz w:val="28"/>
          <w:szCs w:val="28"/>
        </w:rPr>
        <w:t xml:space="preserve"> устойчивости и физическому здоровью, повышает функциональную деятельность головного мозга, тонизирует весь организм. Пальчиковый массаж тоже используется на занятиях, как и физкультминутки.</w:t>
      </w:r>
    </w:p>
    <w:p w:rsidR="00E82EEC" w:rsidRPr="00A15248" w:rsidRDefault="00A15248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="00E82EEC" w:rsidRPr="00A15248">
        <w:rPr>
          <w:color w:val="464646"/>
          <w:sz w:val="28"/>
          <w:szCs w:val="28"/>
        </w:rPr>
        <w:t>С каждым годом возрастает интенсивность движения транспорта. Оборотная сторона этого процесса - дорожно-транспортные происшествия, гибель и ранения сотен тысяч людей. Человеческие жертвы - всегда трагедия, тяжесть которой многократно увеличивается, когда в аварию попадает ребенок. Основная причина этих несчастных случаев - грубое нарушение правил дорожного движения. А как страдают дети, не зная, как вести себя в той или иной ситуации? Что делать, если возник пожар? Если остался один дома? Что можно есть, а что нельзя? Поэтому беседы  по ОБЖ - один из приемов решения задач по формированию ЗОЖ детей. Они проводятся в старших группах по следующим темам: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lastRenderedPageBreak/>
        <w:t>- «Опасные люди, и кто защищает нас от них»;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«Контакты с незнакомыми людьми и правила поведения с ними»;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«Машины нашего города»;</w:t>
      </w:r>
    </w:p>
    <w:p w:rsidR="00E82EEC" w:rsidRPr="00A15248" w:rsidRDefault="00E82EEC" w:rsidP="00A15248">
      <w:pPr>
        <w:pStyle w:val="dlg"/>
        <w:spacing w:before="0" w:beforeAutospacing="0" w:after="0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- «Где должны играть дети».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 xml:space="preserve">В группах ДОУ  также </w:t>
      </w:r>
      <w:r w:rsidR="00A15248">
        <w:rPr>
          <w:color w:val="464646"/>
          <w:sz w:val="28"/>
          <w:szCs w:val="28"/>
        </w:rPr>
        <w:t xml:space="preserve">необходимо проводить беседы </w:t>
      </w:r>
      <w:r w:rsidRPr="00A15248">
        <w:rPr>
          <w:color w:val="464646"/>
          <w:sz w:val="28"/>
          <w:szCs w:val="28"/>
        </w:rPr>
        <w:t xml:space="preserve"> на тему «Ядовитые грибы и ягоды», из которой дети </w:t>
      </w:r>
      <w:r w:rsidR="00A15248">
        <w:rPr>
          <w:color w:val="464646"/>
          <w:sz w:val="28"/>
          <w:szCs w:val="28"/>
        </w:rPr>
        <w:t xml:space="preserve">узнают </w:t>
      </w:r>
      <w:r w:rsidRPr="00A15248">
        <w:rPr>
          <w:color w:val="464646"/>
          <w:sz w:val="28"/>
          <w:szCs w:val="28"/>
        </w:rPr>
        <w:t>о том, что некоторые дары природы есть нельзя, ими можно отравиться.</w:t>
      </w:r>
      <w:r w:rsidR="00A15248">
        <w:rPr>
          <w:color w:val="464646"/>
          <w:sz w:val="28"/>
          <w:szCs w:val="28"/>
        </w:rPr>
        <w:t xml:space="preserve"> Беседа </w:t>
      </w:r>
      <w:r w:rsidRPr="00A15248">
        <w:rPr>
          <w:color w:val="464646"/>
          <w:sz w:val="28"/>
          <w:szCs w:val="28"/>
        </w:rPr>
        <w:t xml:space="preserve">«Витамины в нашей пище» </w:t>
      </w:r>
      <w:r w:rsidR="00A15248">
        <w:rPr>
          <w:color w:val="464646"/>
          <w:sz w:val="28"/>
          <w:szCs w:val="28"/>
        </w:rPr>
        <w:t xml:space="preserve">способствует </w:t>
      </w:r>
      <w:r w:rsidRPr="00A15248">
        <w:rPr>
          <w:color w:val="464646"/>
          <w:sz w:val="28"/>
          <w:szCs w:val="28"/>
        </w:rPr>
        <w:t xml:space="preserve"> тому, что дети по другому нач</w:t>
      </w:r>
      <w:r w:rsidR="00A15248">
        <w:rPr>
          <w:color w:val="464646"/>
          <w:sz w:val="28"/>
          <w:szCs w:val="28"/>
        </w:rPr>
        <w:t xml:space="preserve">инают </w:t>
      </w:r>
      <w:r w:rsidRPr="00A15248">
        <w:rPr>
          <w:color w:val="464646"/>
          <w:sz w:val="28"/>
          <w:szCs w:val="28"/>
        </w:rPr>
        <w:t xml:space="preserve"> относиться к еде</w:t>
      </w:r>
      <w:r w:rsidR="00A15248">
        <w:rPr>
          <w:color w:val="464646"/>
          <w:sz w:val="28"/>
          <w:szCs w:val="28"/>
        </w:rPr>
        <w:t>:</w:t>
      </w:r>
      <w:r w:rsidRPr="00A15248">
        <w:rPr>
          <w:color w:val="464646"/>
          <w:sz w:val="28"/>
          <w:szCs w:val="28"/>
        </w:rPr>
        <w:t xml:space="preserve"> стараются съедать салаты, фрукты, овощи, пить молоко.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Педагог также знакомит детей с тем, как устроено тело человека. В доступной форме, привлекая иллюстративный материал, он рассказывает о его основных системах и органах, обращая внимание на необходимость прислушиваться к своему самочувствию.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 xml:space="preserve">В итоге можно сделать вывод, что данная деятельность </w:t>
      </w:r>
      <w:r w:rsidR="00A15248">
        <w:rPr>
          <w:color w:val="464646"/>
          <w:sz w:val="28"/>
          <w:szCs w:val="28"/>
        </w:rPr>
        <w:t xml:space="preserve">дает </w:t>
      </w:r>
      <w:r w:rsidRPr="00A15248">
        <w:rPr>
          <w:color w:val="464646"/>
          <w:sz w:val="28"/>
          <w:szCs w:val="28"/>
        </w:rPr>
        <w:t xml:space="preserve"> определенные результаты: дети знают пользу физических упражнений, свежего воздуха, воды, массажа для своего здоровья.</w:t>
      </w:r>
    </w:p>
    <w:p w:rsidR="00E82EEC" w:rsidRPr="00A15248" w:rsidRDefault="00E82EEC" w:rsidP="00A15248">
      <w:pPr>
        <w:pStyle w:val="a3"/>
        <w:spacing w:before="75" w:beforeAutospacing="0" w:after="75" w:afterAutospacing="0" w:line="360" w:lineRule="auto"/>
        <w:ind w:firstLine="150"/>
        <w:jc w:val="both"/>
        <w:rPr>
          <w:color w:val="464646"/>
          <w:sz w:val="28"/>
          <w:szCs w:val="28"/>
        </w:rPr>
      </w:pPr>
      <w:r w:rsidRPr="00A15248">
        <w:rPr>
          <w:color w:val="464646"/>
          <w:sz w:val="28"/>
          <w:szCs w:val="28"/>
        </w:rPr>
        <w:t>Каждому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- научить их думать о своем здоровье, заботиться о нем, радоваться жизни.</w:t>
      </w:r>
    </w:p>
    <w:p w:rsidR="00751A8D" w:rsidRDefault="00751A8D"/>
    <w:p w:rsidR="00A15248" w:rsidRDefault="00A15248"/>
    <w:p w:rsidR="00A15248" w:rsidRDefault="00A15248"/>
    <w:p w:rsidR="00A15248" w:rsidRDefault="00A15248"/>
    <w:p w:rsidR="00A15248" w:rsidRDefault="00A15248"/>
    <w:p w:rsidR="00A15248" w:rsidRDefault="00A15248"/>
    <w:p w:rsidR="00A15248" w:rsidRDefault="00A15248"/>
    <w:p w:rsidR="00A15248" w:rsidRDefault="00A15248"/>
    <w:p w:rsidR="00A15248" w:rsidRPr="00B01854" w:rsidRDefault="00A15248" w:rsidP="00B018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85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  <w:r w:rsidR="00B01854" w:rsidRPr="00B01854">
        <w:rPr>
          <w:rFonts w:ascii="Times New Roman" w:hAnsi="Times New Roman" w:cs="Times New Roman"/>
          <w:sz w:val="28"/>
          <w:szCs w:val="28"/>
        </w:rPr>
        <w:t>комбинированного вида детский сад №5 «Радуга»</w:t>
      </w:r>
    </w:p>
    <w:p w:rsidR="00B01854" w:rsidRDefault="00B01854"/>
    <w:p w:rsidR="00B01854" w:rsidRDefault="00B01854"/>
    <w:p w:rsidR="00B01854" w:rsidRDefault="00B01854"/>
    <w:p w:rsidR="00B01854" w:rsidRDefault="00B01854" w:rsidP="00B01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854">
        <w:rPr>
          <w:rFonts w:ascii="Times New Roman" w:hAnsi="Times New Roman" w:cs="Times New Roman"/>
          <w:sz w:val="28"/>
          <w:szCs w:val="28"/>
        </w:rPr>
        <w:t>Консультация для воспитателей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854" w:rsidRPr="00B01854" w:rsidRDefault="00B01854" w:rsidP="00B01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54" w:rsidRPr="00B01854" w:rsidRDefault="00B01854" w:rsidP="00B01854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01854">
        <w:rPr>
          <w:rFonts w:ascii="Times New Roman" w:hAnsi="Times New Roman" w:cs="Times New Roman"/>
          <w:b/>
          <w:sz w:val="72"/>
          <w:szCs w:val="72"/>
        </w:rPr>
        <w:t>«Организация работы с детьми по формированию ЗОЖ»</w:t>
      </w:r>
    </w:p>
    <w:p w:rsidR="00B01854" w:rsidRDefault="00B01854" w:rsidP="00B018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1854" w:rsidRDefault="00B01854" w:rsidP="00B018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1854" w:rsidRDefault="00B01854" w:rsidP="00B018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1854" w:rsidRDefault="00B01854" w:rsidP="00B018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1854" w:rsidRDefault="00B01854" w:rsidP="00B01854">
      <w:pPr>
        <w:rPr>
          <w:rFonts w:ascii="Times New Roman" w:hAnsi="Times New Roman" w:cs="Times New Roman"/>
          <w:sz w:val="28"/>
          <w:szCs w:val="28"/>
        </w:rPr>
      </w:pPr>
    </w:p>
    <w:p w:rsidR="00B01854" w:rsidRPr="00B01854" w:rsidRDefault="00B01854" w:rsidP="00B01854">
      <w:pPr>
        <w:jc w:val="right"/>
        <w:rPr>
          <w:rFonts w:ascii="Times New Roman" w:hAnsi="Times New Roman" w:cs="Times New Roman"/>
          <w:sz w:val="28"/>
          <w:szCs w:val="28"/>
        </w:rPr>
      </w:pPr>
      <w:r w:rsidRPr="00B01854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B01854" w:rsidRPr="00B01854" w:rsidRDefault="00B01854" w:rsidP="00B0185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01854">
        <w:rPr>
          <w:rFonts w:ascii="Times New Roman" w:hAnsi="Times New Roman" w:cs="Times New Roman"/>
          <w:sz w:val="28"/>
          <w:szCs w:val="28"/>
        </w:rPr>
        <w:t>Около-Кулак</w:t>
      </w:r>
      <w:proofErr w:type="spellEnd"/>
      <w:r w:rsidRPr="00B01854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B01854" w:rsidRDefault="00B01854" w:rsidP="00B01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854" w:rsidRPr="00B01854" w:rsidRDefault="00B01854" w:rsidP="00B01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854">
        <w:rPr>
          <w:rFonts w:ascii="Times New Roman" w:hAnsi="Times New Roman" w:cs="Times New Roman"/>
          <w:sz w:val="28"/>
          <w:szCs w:val="28"/>
        </w:rPr>
        <w:t>2015 год</w:t>
      </w:r>
    </w:p>
    <w:sectPr w:rsidR="00B01854" w:rsidRPr="00B01854" w:rsidSect="0075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EEC"/>
    <w:rsid w:val="00432127"/>
    <w:rsid w:val="00751A8D"/>
    <w:rsid w:val="007E7FE5"/>
    <w:rsid w:val="009B00B7"/>
    <w:rsid w:val="00A15248"/>
    <w:rsid w:val="00B01854"/>
    <w:rsid w:val="00B938B5"/>
    <w:rsid w:val="00E8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EEC"/>
  </w:style>
  <w:style w:type="paragraph" w:customStyle="1" w:styleId="dlg">
    <w:name w:val="dlg"/>
    <w:basedOn w:val="a"/>
    <w:rsid w:val="00E8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user</cp:lastModifiedBy>
  <cp:revision>3</cp:revision>
  <dcterms:created xsi:type="dcterms:W3CDTF">2015-11-09T13:38:00Z</dcterms:created>
  <dcterms:modified xsi:type="dcterms:W3CDTF">2015-11-10T17:43:00Z</dcterms:modified>
</cp:coreProperties>
</file>