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29" w:rsidRPr="00434E29" w:rsidRDefault="00434E29" w:rsidP="00434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9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A8C273" wp14:editId="7238B96C">
            <wp:extent cx="2438400" cy="1571625"/>
            <wp:effectExtent l="0" t="0" r="0" b="0"/>
            <wp:docPr id="1" name="Рисунок 1" descr="Описание: C:\Users\user\Desktop\группа в контакте\Рисунок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группа в контакте\Рисунок2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№5 «Радуга» ТМР</w:t>
      </w: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29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29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ПРИЛОЖЕНИЯ </w:t>
      </w: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4E29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426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программе </w:t>
      </w:r>
      <w:r w:rsidRPr="00D426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Школа младшего воспитателя</w:t>
      </w:r>
      <w:r w:rsidRPr="00D426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34E29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рамках реализации проекта </w:t>
      </w: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«Развитие кадрового потенциала в ДОУ»</w:t>
      </w:r>
    </w:p>
    <w:p w:rsidR="00434E29" w:rsidRPr="00D4261B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D4261B" w:rsidRDefault="00434E29" w:rsidP="0043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29" w:rsidRPr="00434E29" w:rsidRDefault="00434E29" w:rsidP="00434E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Тутаев </w:t>
      </w:r>
    </w:p>
    <w:p w:rsidR="000B72CB" w:rsidRDefault="00082E86" w:rsidP="00434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2E86" w:rsidRDefault="00082E86" w:rsidP="00082E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86" w:rsidRDefault="00082E86" w:rsidP="00082E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082E86" w:rsidRP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 xml:space="preserve">Взаимосвязь воспитателя и помощника воспитателя </w:t>
      </w:r>
    </w:p>
    <w:p w:rsidR="00082E86" w:rsidRDefault="00082E86" w:rsidP="00082E86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в педагогическом процессе и повседневной жизни детей</w:t>
      </w:r>
    </w:p>
    <w:p w:rsid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</w:t>
      </w:r>
    </w:p>
    <w:p w:rsid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E86">
        <w:rPr>
          <w:rFonts w:ascii="Times New Roman" w:hAnsi="Times New Roman" w:cs="Times New Roman"/>
          <w:sz w:val="28"/>
          <w:szCs w:val="28"/>
        </w:rPr>
        <w:t>«Хозяйственно-бытовой труд и роль младшего воспитателя в ней»</w:t>
      </w:r>
    </w:p>
    <w:p w:rsid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Консультация для младших воспитателей «Организация детей на прогулку»</w:t>
      </w:r>
    </w:p>
    <w:p w:rsid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Квалификационные характеристики младшего воспитателя</w:t>
      </w:r>
    </w:p>
    <w:p w:rsid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Взаимодействие воспитателя и младшего воспитателя</w:t>
      </w:r>
    </w:p>
    <w:p w:rsid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Типы высшей нервной деятельности человека</w:t>
      </w:r>
    </w:p>
    <w:p w:rsidR="00082E86" w:rsidRP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 xml:space="preserve">Обязанности помощника воспитателя в совместной деятельности </w:t>
      </w:r>
    </w:p>
    <w:p w:rsidR="00082E86" w:rsidRDefault="00082E86" w:rsidP="00082E86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с воспитанниками, самостоятельной деятельности</w:t>
      </w:r>
    </w:p>
    <w:p w:rsidR="00082E86" w:rsidRPr="00082E86" w:rsidRDefault="00082E86" w:rsidP="00082E8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86">
        <w:rPr>
          <w:rFonts w:ascii="Times New Roman" w:hAnsi="Times New Roman" w:cs="Times New Roman"/>
          <w:sz w:val="28"/>
          <w:szCs w:val="28"/>
        </w:rPr>
        <w:t>Роль младшего воспитателя в воспитании детей своей группы</w:t>
      </w:r>
    </w:p>
    <w:p w:rsidR="003C5843" w:rsidRDefault="003C5843" w:rsidP="00082E8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082E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082E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E86" w:rsidRDefault="00082E86" w:rsidP="00082E86">
      <w:pPr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082E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5843" w:rsidRPr="003C5843" w:rsidRDefault="003C5843" w:rsidP="003C5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4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1.</w:t>
      </w:r>
      <w:r w:rsidRPr="003C5843">
        <w:rPr>
          <w:rFonts w:ascii="Times New Roman" w:hAnsi="Times New Roman" w:cs="Times New Roman"/>
          <w:sz w:val="28"/>
          <w:szCs w:val="28"/>
        </w:rPr>
        <w:tab/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вы удовлетворены своей работой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2.</w:t>
      </w:r>
      <w:r w:rsidRPr="003C5843">
        <w:rPr>
          <w:rFonts w:ascii="Times New Roman" w:hAnsi="Times New Roman" w:cs="Times New Roman"/>
          <w:sz w:val="28"/>
          <w:szCs w:val="28"/>
        </w:rPr>
        <w:tab/>
        <w:t>С какими трудностями вы встретились: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во время проведения ООД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 режимных моментах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 установлении контактов с воспитанниками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 организации игровой деятельности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 установлении взаимодействий с воспитателем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 выполнении поручений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- в поисках решений в трудных ситуациях с детьми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3. Какую помощь ощущаете со стороны воспитателя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4. Как вы оцениваете свои взаимоо</w:t>
      </w:r>
      <w:r>
        <w:rPr>
          <w:rFonts w:ascii="Times New Roman" w:hAnsi="Times New Roman" w:cs="Times New Roman"/>
          <w:sz w:val="28"/>
          <w:szCs w:val="28"/>
        </w:rPr>
        <w:t>тношения с воспитателем, детьми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5. Каковы ваши пр</w:t>
      </w:r>
      <w:r>
        <w:rPr>
          <w:rFonts w:ascii="Times New Roman" w:hAnsi="Times New Roman" w:cs="Times New Roman"/>
          <w:sz w:val="28"/>
          <w:szCs w:val="28"/>
        </w:rPr>
        <w:t>офессиональные планы на будущее</w:t>
      </w:r>
    </w:p>
    <w:p w:rsidR="003C5843" w:rsidRP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C5843" w:rsidRDefault="003C5843" w:rsidP="003C5843">
      <w:pPr>
        <w:jc w:val="both"/>
        <w:rPr>
          <w:rFonts w:ascii="Times New Roman" w:hAnsi="Times New Roman" w:cs="Times New Roman"/>
          <w:sz w:val="28"/>
          <w:szCs w:val="28"/>
        </w:rPr>
      </w:pPr>
      <w:r w:rsidRPr="003C584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02DFB" w:rsidRDefault="00F02DFB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3C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F02DFB">
      <w:pPr>
        <w:rPr>
          <w:rFonts w:ascii="Times New Roman" w:hAnsi="Times New Roman" w:cs="Times New Roman"/>
          <w:sz w:val="28"/>
          <w:szCs w:val="28"/>
        </w:rPr>
      </w:pPr>
    </w:p>
    <w:p w:rsidR="00F02DFB" w:rsidRDefault="00F02DFB" w:rsidP="00F02D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DF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02DFB" w:rsidRDefault="00F02DFB" w:rsidP="00F02DF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Взаимосвязь воспитателя и помощника воспитателя </w:t>
      </w:r>
    </w:p>
    <w:p w:rsidR="00F02DFB" w:rsidRPr="00F02DFB" w:rsidRDefault="00F02DFB" w:rsidP="00F02DF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педагогическом проц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ессе и повседневной жизни детей</w:t>
      </w:r>
    </w:p>
    <w:p w:rsidR="00F02DFB" w:rsidRPr="00F02DFB" w:rsidRDefault="00F02DFB" w:rsidP="00F02DFB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 - это звучит гордо!</w:t>
      </w:r>
    </w:p>
    <w:p w:rsidR="00F02DFB" w:rsidRPr="00F02DFB" w:rsidRDefault="00F02DFB" w:rsidP="00F02DFB">
      <w:pPr>
        <w:widowControl w:val="0"/>
        <w:spacing w:after="0" w:line="360" w:lineRule="auto"/>
        <w:ind w:left="23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Однако согласно мировым исследованиям работа с детьми является одной из наиболее сложных и ответственных занятий. Причина этого скрывается в хрупкости и ранимости детской психики, формирование которой частично ложится на плечи его воспитателя. «Два в одном! Три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дном! А точнее сказать: Пять в одном!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Именно пять разных людей сливаются в одного воспитателя. Добрая - добрая воспитатель МАМА. Умная и строгая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учительница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Яркая и непредсказуемая воспитатель - артистка (она так зажигательно смеётся, изображая любого сказочного героя). Заботливая и внимательная воспитатель - психолог (она заглянет в детскую душу, увидит то, что не разглядел никто и поможет раскрыться). Талантливая воспитатель - художник (она всё нарисует, научит многому, ведь детки так любят мастерить и рисовать).</w:t>
      </w:r>
    </w:p>
    <w:p w:rsidR="00F02DFB" w:rsidRPr="00F02DFB" w:rsidRDefault="00F02DFB" w:rsidP="00F02DFB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Немного из истории.</w:t>
      </w:r>
    </w:p>
    <w:p w:rsidR="00F02DFB" w:rsidRPr="00F02DFB" w:rsidRDefault="00F02DFB" w:rsidP="00F02DFB">
      <w:pPr>
        <w:widowControl w:val="0"/>
        <w:spacing w:after="0" w:line="360" w:lineRule="auto"/>
        <w:ind w:left="23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профессии воспитателя зародилась в Древней Греции. В те времена воспитанием ребёнка занимался раб, который отводил его в школу и нёс все необходимые принадлежности для его учёбы. В остальное время раб следил за развитием ребёнка, оберегал его от опасностей и невольно формировал поступки ребёнка и его поведение в целом. Некоторое время спустя дело раба продолжил домашний воспитатель,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последствии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популяризации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общественного образования,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появилась профессия воспитателя. Профессия воспитателя появилась относительно недавно в начале прошлого века.</w:t>
      </w:r>
    </w:p>
    <w:p w:rsidR="00F02DFB" w:rsidRPr="00F02DFB" w:rsidRDefault="00F02DFB" w:rsidP="00F02DFB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Профессия современности.</w:t>
      </w:r>
    </w:p>
    <w:p w:rsidR="00F02DFB" w:rsidRPr="00F02DFB" w:rsidRDefault="00F02DFB" w:rsidP="00F02DFB">
      <w:pPr>
        <w:widowControl w:val="0"/>
        <w:spacing w:after="0" w:line="360" w:lineRule="auto"/>
        <w:ind w:left="23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Постоянное общение с ребёнком - важнейшая служебная функция воспитателя. На множество вопросов воспитатель должен суметь дать ответ с учётом возраста. От того, как правильно и насколько быстро </w:t>
      </w: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воспитатель найдёт подход к каждому ребёнку, сумеет организовать, жизнь детей в условиях дошкольного учреждения зависит, будут ли дети спокойными, ласковыми и общительными или же они вырастут беспокойными, настороженными, замкнутыми.</w:t>
      </w:r>
    </w:p>
    <w:p w:rsidR="00F02DFB" w:rsidRPr="00F02DFB" w:rsidRDefault="00F02DFB" w:rsidP="00F02DFB">
      <w:pPr>
        <w:widowControl w:val="0"/>
        <w:spacing w:after="0" w:line="360" w:lineRule="auto"/>
        <w:ind w:left="23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 воспитателем стоит нелёгкая задача - 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требовательность.</w:t>
      </w:r>
    </w:p>
    <w:p w:rsidR="00F02DFB" w:rsidRP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Главный метод в обучении, развитии и воспитании детей - это игра. Мудрые воспитатели мало запрещают и много играют. Ведь дети живут в игре, на собственном опыте убеждаясь, как неприятно, когда обижают </w:t>
      </w:r>
      <w:proofErr w:type="gramStart"/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слабого</w:t>
      </w:r>
      <w:proofErr w:type="gramEnd"/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, и как радостно получить помощь, когда ты в ней нуждаешься.</w:t>
      </w:r>
    </w:p>
    <w:p w:rsidR="00F02DFB" w:rsidRP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Работая с детьми, воспитатель занимается непосредственной организацией их жизни в условиях определённого дошкольного учреждения, выполняя все предусмотренные мероприятия.</w:t>
      </w: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Чтобы все виды деятельности осуществлялись на хорошем педагогическом уровне, большое значение имеет согласованность в работе воспитателя и помощника воспитателя. Взаимоотношения детей и взрослых выступают в качестве важнейшего условия психического развития детей. В процессе этой связи взрослый передаёт ребёнку способы использования предметов, организует соответствующим образом его действия, осуществляет контроль и коррекцию психического развития. Вот почему характер взаимодействия детей </w:t>
      </w:r>
      <w:proofErr w:type="gramStart"/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со</w:t>
      </w:r>
      <w:proofErr w:type="gramEnd"/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взрослыми имеет особое значение. </w:t>
      </w:r>
    </w:p>
    <w:p w:rsidR="00F02DFB" w:rsidRP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В. А. Сухомлинский писал, что от того, как прошло детство, кто вёл ребёнка за руку в детские годы, что вошло в его ум и сердце с окружающего мира, - от этого в решающей степени зависит, каким человеком станет сегодняшний малыш.</w:t>
      </w:r>
    </w:p>
    <w:p w:rsidR="00F02DFB" w:rsidRP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Говоря о роли взрослых в дошкольной жизни детей, чаще всего мы имеем в виду родителей и воспитателей, забываем про няню, которая непосредственно или косвенно воздействует на развитие личности ребёнка. </w:t>
      </w: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Круг её обязанностей в детском дошкольном учреждении раньше сводился в основном к санитарной уборке посещения, получение и раздачи нищи, выполнение режима дня, гигиенического ухода детей (умывание, переодевание, кормление и т. д.).</w:t>
      </w:r>
    </w:p>
    <w:p w:rsidR="00F02DFB" w:rsidRP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Когда </w:t>
      </w:r>
      <w:proofErr w:type="gramStart"/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изменилось название профессии и няня стала</w:t>
      </w:r>
      <w:proofErr w:type="gramEnd"/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</w:t>
      </w:r>
      <w:r w:rsidR="00E42B5F">
        <w:rPr>
          <w:rFonts w:ascii="Times New Roman" w:eastAsia="Calibri" w:hAnsi="Times New Roman" w:cs="Times New Roman"/>
          <w:sz w:val="28"/>
          <w:szCs w:val="28"/>
          <w:lang w:bidi="ru-RU"/>
        </w:rPr>
        <w:t>азываться младшим воспитателем</w:t>
      </w: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, должностные обязанности начали носить некоторую педагогическую направленность. В связи с этим изменились и требования при приёме работника н</w:t>
      </w:r>
      <w:r w:rsidR="00E42B5F">
        <w:rPr>
          <w:rFonts w:ascii="Times New Roman" w:eastAsia="Calibri" w:hAnsi="Times New Roman" w:cs="Times New Roman"/>
          <w:sz w:val="28"/>
          <w:szCs w:val="28"/>
          <w:lang w:bidi="ru-RU"/>
        </w:rPr>
        <w:t>а должность младший воспитатель</w:t>
      </w:r>
      <w:r w:rsidRPr="00F02DF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Default="00F02DFB" w:rsidP="00F02DF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lastRenderedPageBreak/>
        <w:t>Приложение 3</w:t>
      </w:r>
    </w:p>
    <w:p w:rsidR="00F02DFB" w:rsidRDefault="00F02DFB" w:rsidP="00F02DF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результатам освоения программы</w:t>
      </w:r>
    </w:p>
    <w:p w:rsidR="00F02DFB" w:rsidRPr="00F02DFB" w:rsidRDefault="00F02DFB" w:rsidP="00F02DF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Младший воспитатель должен:</w:t>
      </w:r>
    </w:p>
    <w:p w:rsidR="00F02DFB" w:rsidRPr="00F02DFB" w:rsidRDefault="00F02DFB" w:rsidP="00F02DF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знать:</w:t>
      </w:r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приоритетные направления развития образовательной системы Российской Федерации; законы и иные нормативные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</w:t>
      </w:r>
      <w:proofErr w:type="gramStart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о-</w:t>
      </w:r>
      <w:proofErr w:type="gramEnd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гигиенические нормы содержания помещений, оборудования, инвентаря, правила внутреннего трудового распорядка образовательного учреждения; правила охраны труда и пожарной безопасности; особенности планируемых результатов освоения основной общеобразовательной программы дошкольного образования;</w:t>
      </w:r>
    </w:p>
    <w:p w:rsidR="00F02DFB" w:rsidRPr="00F02DFB" w:rsidRDefault="00F02DFB" w:rsidP="00F02DF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уметь:</w:t>
      </w:r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оказать необходимую помощь воспитателю при реализации образовательных областей в соответствии с требованиями ФГОС и СанПиН; организовывать совместную с детьми деятельность и самостоятельную деятельность детей в процессе непосредственно образовательной деятельности и режимных моментов.</w:t>
      </w:r>
    </w:p>
    <w:p w:rsidR="00F02DFB" w:rsidRPr="00F02DFB" w:rsidRDefault="00F02DFB" w:rsidP="00F02DF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владеть:</w:t>
      </w:r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современными технологиями взаимодействия с детьми, способствующими развитию у воспитанников интегративных качеств личности; </w:t>
      </w:r>
      <w:proofErr w:type="gramStart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методическими подходами</w:t>
      </w:r>
      <w:proofErr w:type="gramEnd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сопровождения самостоятельной деятельности детей, в том числе с учетом региональных особенностей, в соответствии с ФГОС; методическими разработками, новой литературой и иными источниками информации в области организации взаимодействия с детьми дошкольного возраста;</w:t>
      </w:r>
    </w:p>
    <w:p w:rsidR="00F02DFB" w:rsidRPr="00F02DFB" w:rsidRDefault="00F02DFB" w:rsidP="00F02DF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обладать:</w:t>
      </w:r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профессиональными компетенциями, включающими в себя способность: руководствоваться в профессиональной деятельности </w:t>
      </w:r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законодательными и иными нормативно-правовыми документами для решения соответствующих профессиональных задач; выбирать наиболее эффективные формы, методы и средства взаимодействия с воспитанниками; осуществлять оценочно-ценностную рефлексию.</w:t>
      </w:r>
    </w:p>
    <w:p w:rsidR="00F02DFB" w:rsidRPr="00F02DFB" w:rsidRDefault="00F02DFB" w:rsidP="00F02DF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Особенностью</w:t>
      </w:r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является создание практико - ориентированного продукта из сферы собственных творческих интересов (вязание, </w:t>
      </w:r>
      <w:proofErr w:type="spellStart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квиллинг</w:t>
      </w:r>
      <w:proofErr w:type="spellEnd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тестопластика</w:t>
      </w:r>
      <w:proofErr w:type="spellEnd"/>
      <w:r w:rsidRPr="00F02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- материалы для обогащения предметно-развивающей среды ДОУ. </w:t>
      </w:r>
    </w:p>
    <w:p w:rsidR="00F02DFB" w:rsidRDefault="00F02DFB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F02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B4861" w:rsidRDefault="007B4861" w:rsidP="007B486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lastRenderedPageBreak/>
        <w:t>Приложение 4</w:t>
      </w:r>
    </w:p>
    <w:p w:rsidR="007B4861" w:rsidRPr="007B4861" w:rsidRDefault="007B4861" w:rsidP="007B4861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Консультация</w:t>
      </w:r>
    </w:p>
    <w:p w:rsidR="007B4861" w:rsidRPr="007B4861" w:rsidRDefault="007B4861" w:rsidP="007B4861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«Хозяйственно-бытовой труд и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оль младшего воспитателя в ней»</w:t>
      </w:r>
    </w:p>
    <w:p w:rsidR="007B4861" w:rsidRPr="007B4861" w:rsidRDefault="007B4861" w:rsidP="007B4861">
      <w:pPr>
        <w:widowControl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Хозяйственно - бытовой труд создает большие возможности для воспитания у детей элементарных навыков культуры труда: рациональной организации индивидуальной и коллективной работы, предварительного ее планирования. Труд детей способствует развитию самостоятельности, желания брать на себя повседневные трудовые обязанности, включаться в повседневные трудовые дела в условиях детского сада и семьи; воспитывать эмоциональную отзывчивость, сопереживание. Добросовестное и ответственное отношение к делу, товарищество и другие личностные качества.</w:t>
      </w:r>
    </w:p>
    <w:p w:rsidR="007B4861" w:rsidRPr="007B4861" w:rsidRDefault="007B4861" w:rsidP="007B4861">
      <w:pPr>
        <w:widowControl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воспитания детей младшего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помочь ребёнку освоить первые представления о конкретных видах хозяйственно-бытового труда.</w:t>
      </w:r>
    </w:p>
    <w:p w:rsidR="007B4861" w:rsidRPr="007B4861" w:rsidRDefault="007B4861" w:rsidP="007B4861">
      <w:pPr>
        <w:widowControl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Трудовые поручения - наиболее простая форма организации трудовой деятельности детей. Особое воспитательное значение они имеют в работе с детьми младшего возраста, когда труд для них пока не стал планомерной и систематической деятельностью.</w:t>
      </w:r>
    </w:p>
    <w:p w:rsidR="007B4861" w:rsidRPr="007B4861" w:rsidRDefault="007B4861" w:rsidP="007B486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Поручения многообразны по трудности (простые, сложные);</w:t>
      </w:r>
    </w:p>
    <w:p w:rsidR="007B4861" w:rsidRPr="007B4861" w:rsidRDefault="007B4861" w:rsidP="007B486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характеру выполнения (индивидуальные или совместные</w:t>
      </w:r>
      <w:proofErr w:type="gramStart"/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B4861" w:rsidRPr="007B4861" w:rsidRDefault="007B4861" w:rsidP="007B4861">
      <w:pPr>
        <w:widowControl w:val="0"/>
        <w:numPr>
          <w:ilvl w:val="0"/>
          <w:numId w:val="1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времени исполнения (кратковременные, эпизодические, длительные. </w:t>
      </w:r>
      <w:proofErr w:type="gramEnd"/>
    </w:p>
    <w:p w:rsidR="007B4861" w:rsidRPr="007B4861" w:rsidRDefault="007B4861" w:rsidP="007B4861">
      <w:pPr>
        <w:widowControl w:val="0"/>
        <w:spacing w:after="0" w:line="360" w:lineRule="auto"/>
        <w:ind w:right="4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7B486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Учитывая некоторые особенности поручений их можно сгруппировать:</w:t>
      </w:r>
    </w:p>
    <w:p w:rsidR="007B4861" w:rsidRPr="007B4861" w:rsidRDefault="007B4861" w:rsidP="007B4861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B4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группа - поручения, связанные с выполнением одного способа действия: подать, принести, отнести. Они кратковременны, эпизодичны,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ызваны временной необходимостью</w:t>
      </w:r>
    </w:p>
    <w:p w:rsidR="007B4861" w:rsidRPr="007B4861" w:rsidRDefault="007B4861" w:rsidP="007B4861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B486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группа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поручения, которые содержат несколько способов действия, несколько трудовых операций. (Полить комнатные растения, правильно расставить по местам мягкие игрушки, помыть мыльницы, поставить на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место, раздать доски для занятия лепкой, подмести веранду, поправить одежду в шкафах, закрыть их, вытереть полочку от пыли, покормить птиц, полить комнатные растения)</w:t>
      </w:r>
    </w:p>
    <w:p w:rsidR="007B4861" w:rsidRPr="007B4861" w:rsidRDefault="007B4861" w:rsidP="007B4861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группа - поручения, связанные с результатами, которых дети достигают не сразу: посеять, посадить, постирать кукольное белье, принести расческу</w:t>
      </w:r>
    </w:p>
    <w:p w:rsidR="007B4861" w:rsidRPr="007B4861" w:rsidRDefault="007B4861" w:rsidP="007B4861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Даются поручения общественного характера (помочь детям младших групп, сотрудникам детского сада).</w:t>
      </w:r>
    </w:p>
    <w:p w:rsidR="007B4861" w:rsidRPr="007B4861" w:rsidRDefault="007B4861" w:rsidP="007B4861">
      <w:pPr>
        <w:widowControl w:val="0"/>
        <w:shd w:val="clear" w:color="auto" w:fill="FFFFFF"/>
        <w:spacing w:after="0" w:line="36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Младший воспитатель наравне с педагогами участвует в организации жизни детей в ДОУ (это различные режимные моменты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питание, культурно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гигиенические процедуры, привитие навыков самообслуживания; праздники, занятия, игры, прогулка, оформление предметно-развивающей среды и т.д.)</w:t>
      </w:r>
    </w:p>
    <w:p w:rsidR="007B4861" w:rsidRPr="007B4861" w:rsidRDefault="007B4861" w:rsidP="007B4861">
      <w:pPr>
        <w:widowControl w:val="0"/>
        <w:spacing w:after="0" w:line="360" w:lineRule="auto"/>
        <w:ind w:left="4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82E86" w:rsidRDefault="00082E86" w:rsidP="00082E8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B4861" w:rsidRPr="007B4861" w:rsidRDefault="007B4861" w:rsidP="00082E8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Приложение 5</w:t>
      </w:r>
    </w:p>
    <w:p w:rsidR="007B4861" w:rsidRDefault="007B4861" w:rsidP="007B4861">
      <w:pPr>
        <w:widowControl w:val="0"/>
        <w:spacing w:after="0" w:line="36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для младших воспитателей</w:t>
      </w:r>
      <w:r w:rsidRPr="007B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B4861" w:rsidRPr="007B4861" w:rsidRDefault="007B4861" w:rsidP="007B4861">
      <w:pPr>
        <w:widowControl w:val="0"/>
        <w:spacing w:after="0" w:line="36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«Организация детей на прогулку»</w:t>
      </w:r>
    </w:p>
    <w:p w:rsidR="007B4861" w:rsidRPr="007B4861" w:rsidRDefault="007B4861" w:rsidP="007B4861">
      <w:pPr>
        <w:widowControl w:val="0"/>
        <w:spacing w:after="0" w:line="360" w:lineRule="auto"/>
        <w:ind w:left="40" w:right="3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Чёткость и организованность сборов детей на прогулку достигается в результате согласованной работы воспитателя и младшего воспитателя, а также навыков самообслуживания у детей.</w:t>
      </w:r>
    </w:p>
    <w:p w:rsidR="007B4861" w:rsidRPr="007B4861" w:rsidRDefault="007B4861" w:rsidP="007B4861">
      <w:pPr>
        <w:widowControl w:val="0"/>
        <w:spacing w:after="0" w:line="360" w:lineRule="auto"/>
        <w:ind w:left="40" w:right="3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младшего воспитателя детей на прогулку обязательно в любой возрастной группе. Недопустимо, чтобы она в этот момент занималась другими делами, так как воспитателю сложно одному проследить за одеванием всех детей, помочь медлительным и своевременно вывести на участок всю группу.</w:t>
      </w:r>
    </w:p>
    <w:p w:rsidR="007B4861" w:rsidRPr="007B4861" w:rsidRDefault="007B4861" w:rsidP="007B4861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Последовательность одевания детей на прогулку:</w:t>
      </w:r>
    </w:p>
    <w:p w:rsidR="007B4861" w:rsidRPr="007B4861" w:rsidRDefault="007B4861" w:rsidP="007B4861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колготки, свитер, брюки, обувь;</w:t>
      </w:r>
    </w:p>
    <w:p w:rsidR="007B4861" w:rsidRPr="007B4861" w:rsidRDefault="007B4861" w:rsidP="007B48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шапка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куртка,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шарф,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варежки.</w:t>
      </w:r>
    </w:p>
    <w:p w:rsidR="007B4861" w:rsidRPr="007B4861" w:rsidRDefault="007B4861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детских шкафчиков у ребят младших групп. Если группа находится на втором этаже, то младший воспитатель сопровождает детей вниз (передаёт воспитателю)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B4861" w:rsidRPr="007B4861" w:rsidRDefault="007B4861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группа находится на первом этаже, то младший воспитатель открывает дверь, пропускает детей, сообщает воспитателю.</w:t>
      </w:r>
    </w:p>
    <w:p w:rsidR="007B4861" w:rsidRPr="007B4861" w:rsidRDefault="007B4861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встрече детей с прогулки, если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находится на втором этаже, младший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 находится на верхней площадке, воспитатель внизу.</w:t>
      </w:r>
    </w:p>
    <w:p w:rsidR="007B4861" w:rsidRPr="007B4861" w:rsidRDefault="007B4861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группа расп</w:t>
      </w:r>
      <w:r w:rsid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оложена на первом этаже, то младший </w:t>
      </w: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встречает детей в раздевалке.</w:t>
      </w:r>
    </w:p>
    <w:p w:rsidR="007B4861" w:rsidRPr="007B4861" w:rsidRDefault="00E42B5F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старших группах младший </w:t>
      </w:r>
      <w:r w:rsidR="007B4861"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помогает детям развязать шарф, расстегнуть пуговицы.</w:t>
      </w:r>
    </w:p>
    <w:p w:rsidR="007B4861" w:rsidRDefault="007B4861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Младших детей раздевают вместе с воспитателем группы.</w:t>
      </w:r>
    </w:p>
    <w:p w:rsidR="00E42B5F" w:rsidRDefault="00E42B5F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2B5F" w:rsidRDefault="00E42B5F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2B5F" w:rsidRDefault="00E42B5F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2B5F" w:rsidRPr="007B4861" w:rsidRDefault="00E42B5F" w:rsidP="007B4861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861" w:rsidRDefault="00E42B5F" w:rsidP="00E42B5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lastRenderedPageBreak/>
        <w:t>Приложение 6</w:t>
      </w:r>
    </w:p>
    <w:p w:rsidR="00E42B5F" w:rsidRPr="00E42B5F" w:rsidRDefault="00E42B5F" w:rsidP="00E42B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Квалификационные характеристики </w:t>
      </w: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младшего воспитателя</w:t>
      </w:r>
    </w:p>
    <w:p w:rsidR="00E42B5F" w:rsidRPr="00E42B5F" w:rsidRDefault="00E42B5F" w:rsidP="00E42B5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Младший воспитатель</w:t>
      </w: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работает под руководством и в тесном контакте с воспитателем группы.</w:t>
      </w:r>
    </w:p>
    <w:p w:rsidR="00E42B5F" w:rsidRPr="00E42B5F" w:rsidRDefault="00E42B5F" w:rsidP="00E42B5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 руководством воспитателя участвует в организации воспитательно - образовательной работы с детьми и в режимных процессах:</w:t>
      </w:r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  <w:bookmarkStart w:id="1" w:name="bookmark0"/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поддерживает </w:t>
      </w:r>
      <w:r w:rsidRPr="00E42B5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натуральную</w:t>
      </w:r>
      <w:r w:rsidRPr="00E42B5F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эмоционально—стабильную обстановку в</w:t>
      </w:r>
      <w:bookmarkEnd w:id="1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группе в течение</w:t>
      </w: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дня;</w:t>
      </w:r>
    </w:p>
    <w:p w:rsidR="00E42B5F" w:rsidRPr="00E42B5F" w:rsidRDefault="00E42B5F" w:rsidP="00E42B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наблюдает за самостоятельной деятельностью дошкольников, по мере необходимости участвует в руководстве игровой, трудовой, самостоятельной их деятельностью;</w:t>
      </w:r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участвует в подготовке и организации занятий;</w:t>
      </w:r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формирует у детей культурно - гигиенические навыки, самостоятельность;</w:t>
      </w:r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сопровождает детей на целевых прогулках, экскурсиях, в пеших походах;</w:t>
      </w:r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раздевает и одевает детей;</w:t>
      </w:r>
    </w:p>
    <w:p w:rsidR="00E42B5F" w:rsidRPr="00E42B5F" w:rsidRDefault="00E42B5F" w:rsidP="00E42B5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кормит и укладывает спать.</w:t>
      </w:r>
    </w:p>
    <w:p w:rsidR="00E42B5F" w:rsidRPr="00E42B5F" w:rsidRDefault="00E42B5F" w:rsidP="00E42B5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Несёт ответственность за выполнение инструкции об охране жизни и здоровья детей.</w:t>
      </w:r>
    </w:p>
    <w:p w:rsidR="00E42B5F" w:rsidRPr="00E42B5F" w:rsidRDefault="00E42B5F" w:rsidP="00E42B5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Осуществляет санитарно - гигиенический досмотр детей.</w:t>
      </w:r>
    </w:p>
    <w:p w:rsidR="00E42B5F" w:rsidRPr="00E42B5F" w:rsidRDefault="00E42B5F" w:rsidP="00E42B5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Обеспечивает санитарное содержание помещений, оборудования, инвентаря.</w:t>
      </w:r>
    </w:p>
    <w:p w:rsidR="00E42B5F" w:rsidRPr="00E42B5F" w:rsidRDefault="00E42B5F" w:rsidP="00E42B5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Получает и раздаёт еду.</w:t>
      </w:r>
    </w:p>
    <w:p w:rsidR="00E42B5F" w:rsidRPr="00E42B5F" w:rsidRDefault="00E42B5F" w:rsidP="00E42B5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принимает участие в оздоровительных и закаливающих мероприятий, которые направлены на укрепление здоровья детей.</w:t>
      </w: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Младший воспитатель</w:t>
      </w:r>
      <w:r w:rsidRPr="00E42B5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должен знать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Инструкцию об охране жизни и здоровья детей.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Правила внутреннего трудового распорядка.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 Возрастные и индивидуальные особенности детей дошкольного возраста, педагогические методы и приёмы организации их деятельности, руководство детьми и воздействие на них.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Правила присмотра детей.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Режим дня.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Санитарно - гигиенические нормы поддерживания помещений, оборудования, инвентаря.</w:t>
      </w:r>
    </w:p>
    <w:p w:rsidR="00E42B5F" w:rsidRPr="00E42B5F" w:rsidRDefault="00E42B5F" w:rsidP="00E42B5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</w:t>
      </w:r>
      <w:r w:rsidRPr="00E42B5F">
        <w:rPr>
          <w:rFonts w:ascii="Times New Roman" w:eastAsia="Calibri" w:hAnsi="Times New Roman" w:cs="Times New Roman"/>
          <w:sz w:val="28"/>
          <w:szCs w:val="28"/>
          <w:lang w:bidi="ru-RU"/>
        </w:rPr>
        <w:t>равила санитарии и гигиены.</w:t>
      </w:r>
    </w:p>
    <w:p w:rsidR="00E42B5F" w:rsidRPr="00E42B5F" w:rsidRDefault="00E42B5F" w:rsidP="00E42B5F">
      <w:pPr>
        <w:widowControl w:val="0"/>
        <w:spacing w:after="0" w:line="360" w:lineRule="auto"/>
        <w:ind w:left="20" w:right="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готовка и организация прогулки</w:t>
      </w:r>
    </w:p>
    <w:p w:rsidR="00E42B5F" w:rsidRPr="00E42B5F" w:rsidRDefault="00E42B5F" w:rsidP="00E42B5F">
      <w:pPr>
        <w:widowControl w:val="0"/>
        <w:spacing w:after="0" w:line="360" w:lineRule="auto"/>
        <w:ind w:left="20" w:right="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Обязанности помощника воспитателя</w:t>
      </w:r>
    </w:p>
    <w:p w:rsidR="00E42B5F" w:rsidRPr="00E42B5F" w:rsidRDefault="00E42B5F" w:rsidP="00E42B5F">
      <w:pPr>
        <w:widowControl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Оказывает детям помощь в процессе одевания на прогулку и раздевания по её окончании</w:t>
      </w:r>
    </w:p>
    <w:p w:rsidR="00E42B5F" w:rsidRPr="00E42B5F" w:rsidRDefault="00E42B5F" w:rsidP="00E42B5F">
      <w:pPr>
        <w:widowControl w:val="0"/>
        <w:spacing w:after="0" w:line="360" w:lineRule="auto"/>
        <w:ind w:left="20" w:righ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В сотрудничестве с воспитателем и под его руководством воспитывает у детей самостоятельность, чувство взаимопомощи, формирует навыки личной гигиены</w:t>
      </w:r>
    </w:p>
    <w:p w:rsidR="00E42B5F" w:rsidRPr="00E42B5F" w:rsidRDefault="00E42B5F" w:rsidP="00E42B5F">
      <w:pPr>
        <w:widowControl w:val="0"/>
        <w:spacing w:after="0" w:line="360" w:lineRule="auto"/>
        <w:ind w:left="20" w:righ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Помогает воспитателю вывести детей на прогулку</w:t>
      </w:r>
    </w:p>
    <w:p w:rsidR="00E42B5F" w:rsidRPr="00E42B5F" w:rsidRDefault="00E42B5F" w:rsidP="00E42B5F">
      <w:pPr>
        <w:widowControl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Участвует в организации продолжительных целевых экскурсий, пеших походов</w:t>
      </w:r>
    </w:p>
    <w:p w:rsidR="00E42B5F" w:rsidRPr="00E42B5F" w:rsidRDefault="00E42B5F" w:rsidP="00E42B5F">
      <w:pPr>
        <w:widowControl w:val="0"/>
        <w:spacing w:after="0" w:line="360" w:lineRule="auto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Совместно с воспитателем проводит закаливающие мероприятия (воздушные, солнечные, водные ванны)</w:t>
      </w:r>
    </w:p>
    <w:p w:rsidR="00E42B5F" w:rsidRPr="00E42B5F" w:rsidRDefault="00E42B5F" w:rsidP="00E42B5F">
      <w:pPr>
        <w:widowControl w:val="0"/>
        <w:spacing w:after="0" w:line="360" w:lineRule="auto"/>
        <w:ind w:left="2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 По окончании прогулки по мере необходимости просушивает одежду детей</w:t>
      </w: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E42B5F" w:rsidP="00E42B5F">
      <w:pPr>
        <w:widowControl w:val="0"/>
        <w:spacing w:after="0" w:line="36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Default="00E42B5F" w:rsidP="00E42B5F">
      <w:pPr>
        <w:widowControl w:val="0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42B5F" w:rsidRDefault="00E42B5F" w:rsidP="00E42B5F">
      <w:pPr>
        <w:widowControl w:val="0"/>
        <w:spacing w:after="0" w:line="360" w:lineRule="auto"/>
        <w:ind w:left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Приложение 7</w:t>
      </w:r>
    </w:p>
    <w:p w:rsidR="00E42B5F" w:rsidRPr="00E42B5F" w:rsidRDefault="00E42B5F" w:rsidP="00E42B5F">
      <w:pPr>
        <w:widowControl w:val="0"/>
        <w:spacing w:after="0" w:line="360" w:lineRule="auto"/>
        <w:ind w:lef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Взаимодействие 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питателя и младшего воспитателя</w:t>
      </w:r>
    </w:p>
    <w:p w:rsidR="00E42B5F" w:rsidRPr="00E42B5F" w:rsidRDefault="00E42B5F" w:rsidP="00E42B5F">
      <w:pPr>
        <w:widowControl w:val="0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Эффективность работы определяется не только знанием и исполнением работы с взаимопомощью, взаимовыручкой и взаимопониманием, а также единством требований к детям. Одна из проблем, возникающих у помощника воспитателя: чем занять детей во время отсутствия воспитателя или когда воспитатель проводит подгрупповое занятие?</w:t>
      </w:r>
    </w:p>
    <w:p w:rsidR="00E42B5F" w:rsidRPr="00E42B5F" w:rsidRDefault="00E42B5F" w:rsidP="00E42B5F">
      <w:pPr>
        <w:widowControl w:val="0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обсудим, чем занять ребёнка в отсутствие педагога. Но надо помнить о том, что взрослым, работающим на группах, необходимо создавать условия для эмоционального благополучия детей. Всем тем, кто работает с детьми, нужно обеспечить каждому ребёнку комфортное пребывание в детском саду, чувство психологической защищённости, доверия к миру, развивать его индивидуальность. Необходимо выбрать правильный способ общения и придерживаться его постоянно. Это понимание, при</w:t>
      </w:r>
      <w:r w:rsidR="002B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ятие и признание личности ребёнка.</w:t>
      </w:r>
    </w:p>
    <w:p w:rsidR="00E42B5F" w:rsidRPr="00E42B5F" w:rsidRDefault="00E42B5F" w:rsidP="00E42B5F">
      <w:pPr>
        <w:widowControl w:val="0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Главное - принимать ребёнка таким, какой он есть. Но помня о том, что темперамент сравним лишь с гранитом, нужно пытаться отшлифовать его своими методами воспитания, используя их в качестве резца, которым пользуется скульптор. Важно учитывать все минусы и плюсы темперамента дошкольника, пытаться свести минусы к нулю, не подавлять, а управлять любым из типов темперамента ребёнка.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следует стараться изменить врождённый темперамент дошкольника на более угодный взрослым и превратить, например, холерика в сангвиника, сангвиника - </w:t>
      </w:r>
      <w:proofErr w:type="gramStart"/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флегматика и меланхолика</w:t>
      </w:r>
      <w:r w:rsidR="002B55B7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наоборот. Не следует пытаться переделывать ребёнка, ломать его. Тем самым можно вызвать активное со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противление или психологический кризис.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процессе воспитания детей в зависимости от особенностей их темперамента важно учитывать то, что нервная система у дошкольника 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пластична и можно </w:t>
      </w:r>
      <w:proofErr w:type="gramStart"/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отшлифовать</w:t>
      </w:r>
      <w:proofErr w:type="gramEnd"/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, завуалировать все недостатки.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Зная разные типы темперамента, окружающие ребёнка взрослые смогут разобщаться в природных качествах его личности. А это, в свою очередь, многое объяснит в поведении дошкольника, даст им правильно его направить, рассчитать учебную нагрузку, заинтересовать, развить его лучшие качества, т. е. найти к нему индивидуальный подход.</w:t>
      </w:r>
    </w:p>
    <w:p w:rsidR="00E42B5F" w:rsidRPr="00E42B5F" w:rsidRDefault="00E42B5F" w:rsidP="00354163">
      <w:pPr>
        <w:widowControl w:val="0"/>
        <w:shd w:val="clear" w:color="auto" w:fill="FFFFFF"/>
        <w:spacing w:after="0" w:line="360" w:lineRule="auto"/>
        <w:ind w:right="31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proofErr w:type="gramStart"/>
      <w:r w:rsidRPr="00E42B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Рекомендации</w:t>
      </w:r>
      <w:proofErr w:type="gramEnd"/>
      <w:r w:rsidRPr="00E42B5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но воспитанию детей различных типов темперамента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Ребёнку-меланхолику необходимо иметь очень близкого человека, с которым он мог бы постоянно делиться своими проблемами. При общении с ребёнком лучше предлагать ему такие занятия, как рисование, лепка, мягкие игрушки. Дети-меланхолики любят животных, которых можно приласкать и погладить. Грубое обращение с маленькими меланхоликами неприемлемо.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С ребёнком-сангвиником следует играть в весёлые подвижные игры, совместно просматривать диафильмы, сочинять и фантазировать. Сангвиник быстро переключается с одного занятия на другое, поэтому в арсенале взрослого всегда должны быть разноплановые не скучные игры.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Дети-холерики также любят подвижные игры. Им рекомендуют заниматься плаванием, прыжками на батуте, ритмическими танцами. Таких детей нельзя стыдить в присутствии посторонних, ребёнку необходимо помочь научиться держать себя в руках.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Детям-флегматикам рекомендуются следующие виды деятельности: занятия лепкой, рисованием. Также хорошо научить ребёнка развивать фантазию.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Основное содержание общеобразовательной программы педагоги осуществляют в повседневной жизни в совместной деятельности с детьми, путём интеграции естественных для дошкольников видах деятельности, главным из которых является игра. При этом педагог должен помнить, что планирование самостоятельной игровой деятельности де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тей не должно быть хаотичным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(беспорядочный набор игр или вообще бесконтрольность 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 стороны взрослого). Любая и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гра должна нести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целенаправленность, которая заложена в перспективный и календарный план 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группы. Согласно требованиям ФГ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ОС, планирование носит тематический характер, т. е. учебный год разбит на блоки, а месяцы и недели на темы. Данные темы прослеживаются во всех видах деятельности, в том числе и в самостоятельной игровой деятельности.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Проводя занятие с одной подгруппой детей, вторая, обычно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находится в спальной комнате или в раздевальной под присмотром помощника воспитателя. Как правило, данные помещения ограничены пространством и оборудованием. Поэтому воспитателю необходимо заранее продумать, как эффективно и рационально использовать имеющуюся площадь помещения. Необходимо заранее приготовить столы, если таковые будут иметься в излишестве, игры и пособия для детей второй подгруппы. Педагог должен знать, какие игры наиболее продуктивны для стимуляции ребёнка к занятию или после проведённого занятия.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2B5F" w:rsidRPr="00E42B5F" w:rsidRDefault="00354163" w:rsidP="00354163">
      <w:pPr>
        <w:widowControl w:val="0"/>
        <w:shd w:val="clear" w:color="auto" w:fill="FFFFFF"/>
        <w:spacing w:after="0" w:line="360" w:lineRule="auto"/>
        <w:ind w:right="31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Приложение 8</w:t>
      </w:r>
    </w:p>
    <w:p w:rsidR="00E42B5F" w:rsidRPr="00E42B5F" w:rsidRDefault="00E42B5F" w:rsidP="00354163">
      <w:pPr>
        <w:widowControl w:val="0"/>
        <w:shd w:val="clear" w:color="auto" w:fill="FFFFFF"/>
        <w:spacing w:after="0" w:line="360" w:lineRule="auto"/>
        <w:ind w:right="3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Типы высшей нервной деятельности человека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Темперамент слабо меняется в течение жизни. С рождения дети отличаются друг от друга своим поведением. И всё потому, что у каждого малыша свой темперамент - врождённые свойства нервной системы, которые достаточно чётко проявляются в возрасте 5-6 лет.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Темперамент - базовая психологическая характеристика индивидуальности, основа, на которой строится человеческая личность. Тип темперамента, согласно И. П. Павлову, обусловлен свойствами нервных процессов возбуждения и торможения, их различными сочетаниями. Учёный полагал,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что таких свой</w:t>
      </w:r>
      <w:proofErr w:type="gramStart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ств тр</w:t>
      </w:r>
      <w:proofErr w:type="gramEnd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и: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Сила, т. е. способность нервной системы выдерживать сильные раздражители; она характеризуется выносливостью и работоспособностью нервных клеток;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35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Уравновешенность, которая определяется соотношением процессов возбуждения и торможения;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Подвижность как показатель быстрой смены процессов возбуждения и торможения.</w:t>
      </w:r>
    </w:p>
    <w:p w:rsidR="00E42B5F" w:rsidRPr="00E42B5F" w:rsidRDefault="00E42B5F" w:rsidP="00E42B5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Комбинация этих свойств и определяет различные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типы темперамента:</w:t>
      </w:r>
    </w:p>
    <w:p w:rsidR="00E42B5F" w:rsidRPr="00E42B5F" w:rsidRDefault="00E42B5F" w:rsidP="00E42B5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Холерик</w:t>
      </w:r>
      <w:r w:rsidR="0035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обладает сильной нервной системой, </w:t>
      </w:r>
      <w:proofErr w:type="gramStart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неуравновешенный</w:t>
      </w:r>
      <w:proofErr w:type="gramEnd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подвижный;</w:t>
      </w:r>
    </w:p>
    <w:p w:rsidR="00E42B5F" w:rsidRPr="00E42B5F" w:rsidRDefault="00E42B5F" w:rsidP="00E42B5F">
      <w:pPr>
        <w:widowControl w:val="0"/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Сангвиник</w:t>
      </w:r>
      <w:r w:rsidR="0035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характеризуется сильной нервной системой, </w:t>
      </w:r>
      <w:proofErr w:type="gramStart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уравновешенный</w:t>
      </w:r>
      <w:proofErr w:type="gramEnd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подвижный;</w:t>
      </w:r>
    </w:p>
    <w:p w:rsidR="00E42B5F" w:rsidRPr="00E42B5F" w:rsidRDefault="00E42B5F" w:rsidP="00E42B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Флегматик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имеет сильную нервную систему, уравновешенный, инертный;</w:t>
      </w:r>
    </w:p>
    <w:p w:rsidR="00E42B5F" w:rsidRPr="00E42B5F" w:rsidRDefault="00E42B5F" w:rsidP="00E42B5F">
      <w:pPr>
        <w:widowControl w:val="0"/>
        <w:spacing w:after="0" w:line="360" w:lineRule="auto"/>
        <w:ind w:left="40"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Меланхолик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отличается слабой нервной системой, неуравновешенный, инертный.</w:t>
      </w:r>
    </w:p>
    <w:p w:rsidR="00E42B5F" w:rsidRPr="00E42B5F" w:rsidRDefault="00E42B5F" w:rsidP="00E42B5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Учёным доказано, что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темперамент зависит:</w:t>
      </w:r>
    </w:p>
    <w:p w:rsidR="00E42B5F" w:rsidRPr="00E42B5F" w:rsidRDefault="00E42B5F" w:rsidP="00E42B5F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Скорость возникновения психических процессов (например, восприятие, быстрота мышления, длительность сосредоточения внимания и т. д.)</w:t>
      </w:r>
    </w:p>
    <w:p w:rsidR="00E42B5F" w:rsidRPr="00E42B5F" w:rsidRDefault="00E42B5F" w:rsidP="00E42B5F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  Пластичность и устойчивость психических явлений, лёгкость их смены и переключения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3. Темп и ритм деятельности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4. Интенсивность психических процессов (например, сила эмоций, активность воли)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5. Направленность психической деятельности на определённые объекты.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Таким образом, знание основных свойств, присущих дошкольникам разных типов темперамента, поможет педагогам грамотно организовать занятие или самостоятельную деятельность.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pacing w:after="0" w:line="360" w:lineRule="auto"/>
        <w:ind w:left="20" w:right="1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42B5F" w:rsidRPr="00E42B5F" w:rsidRDefault="00354163" w:rsidP="00354163">
      <w:pPr>
        <w:widowControl w:val="0"/>
        <w:spacing w:after="0" w:line="360" w:lineRule="auto"/>
        <w:ind w:left="20"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               Приложение 9</w:t>
      </w:r>
    </w:p>
    <w:p w:rsidR="00354163" w:rsidRDefault="00E42B5F" w:rsidP="0035416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Обязанности помощника воспитателя в совместной деятельности </w:t>
      </w:r>
    </w:p>
    <w:p w:rsidR="00E42B5F" w:rsidRPr="00E42B5F" w:rsidRDefault="00E42B5F" w:rsidP="0035416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с воспитанниками, самостоятельной деятельности</w:t>
      </w:r>
    </w:p>
    <w:p w:rsidR="00354163" w:rsidRDefault="00E42B5F" w:rsidP="00354163">
      <w:pPr>
        <w:widowControl w:val="0"/>
        <w:spacing w:after="0" w:line="360" w:lineRule="auto"/>
        <w:ind w:left="20" w:right="1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Подготовка и организация кормления, </w:t>
      </w:r>
    </w:p>
    <w:p w:rsidR="00E42B5F" w:rsidRPr="00E42B5F" w:rsidRDefault="00E42B5F" w:rsidP="00354163">
      <w:pPr>
        <w:widowControl w:val="0"/>
        <w:spacing w:after="0" w:line="360" w:lineRule="auto"/>
        <w:ind w:left="20" w:right="1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сна, </w:t>
      </w:r>
      <w:r w:rsidR="00354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закаливания </w:t>
      </w: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детей</w:t>
      </w:r>
    </w:p>
    <w:p w:rsidR="00E42B5F" w:rsidRPr="00E42B5F" w:rsidRDefault="00E42B5F" w:rsidP="00E42B5F">
      <w:pPr>
        <w:widowControl w:val="0"/>
        <w:spacing w:after="0" w:line="360" w:lineRule="auto"/>
        <w:ind w:left="20" w:right="13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Обязанности помощника воспитателя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Осуществляет санитарно - гигиенический уход за детьми (следит за чистотой одежды, лица, рук)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Совместно с воспитателем воспитывает у детей самостоятельность, формирует навыки культуры приёма пищи, культурно - гигиенические навыки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Получает и раздаёт пищу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Сервирует столы, совместно с воспитателем руководит дежурством детей по столовой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Поддерживает благоприятную, спокойную обстановку во время приёма пищи и сна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 Совместно с воспитателем организует и проводит закаливающие мероприятия</w:t>
      </w:r>
    </w:p>
    <w:p w:rsidR="00E42B5F" w:rsidRPr="00E42B5F" w:rsidRDefault="00E42B5F" w:rsidP="0035416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Игровая деятельность</w:t>
      </w:r>
    </w:p>
    <w:p w:rsidR="00E42B5F" w:rsidRPr="00E42B5F" w:rsidRDefault="00E42B5F" w:rsidP="00E42B5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помощника воспитателя</w:t>
      </w:r>
    </w:p>
    <w:p w:rsidR="00E42B5F" w:rsidRPr="00E42B5F" w:rsidRDefault="00E42B5F" w:rsidP="00E42B5F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Наблюдает за игрой детей, которые находятся вне поля зрения воспитателя. По мере необходимости в ненавязчивой форме руководит игрой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Поддерживает созданное воспитателем и детьми игровое пространство (игровую ситуацию)</w:t>
      </w:r>
    </w:p>
    <w:p w:rsidR="00E42B5F" w:rsidRPr="00E42B5F" w:rsidRDefault="00E42B5F" w:rsidP="00E42B5F">
      <w:pPr>
        <w:widowControl w:val="0"/>
        <w:spacing w:after="0" w:line="360" w:lineRule="auto"/>
        <w:ind w:left="2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Поддерживает эмоционально-стабильную обстановку во время игры детей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4. Оказывает воспитателю помощь в санитарно-гигиенической обработке оборудования для игры и игрушек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5. Повышает культуру поведения, формирует устойчивый интерес к игре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6. Через игру углубляет и закрепляет интерес детей к разнообразным профессиям, воспитывает уважение к труду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7. Изготавливает по мере необходимости материал для игр, проводит совместно с родителями и помощником воспитателя мелкий ремонт игрушек</w:t>
      </w:r>
    </w:p>
    <w:p w:rsidR="00E42B5F" w:rsidRPr="00E42B5F" w:rsidRDefault="00E42B5F" w:rsidP="0035416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Изобразительная деятельность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Обязанности помощника воспитателя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1. Оказывает воспитателю помощь в подготовке необходимого для занятий оборудования и материала, помогает убирать его по окончании занятия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2. Во время индивидуальной работы воспитателя с детьми, наблюдает за самостоятельной деятельностью детей, по мере необходимости в ненавязчивой форме, руководит этой деятельностью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3. Оказывает воспитателю помощь в организации выставок детских работ</w:t>
      </w:r>
    </w:p>
    <w:p w:rsidR="00E42B5F" w:rsidRPr="00E42B5F" w:rsidRDefault="00E42B5F" w:rsidP="0035416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Трудовая деятельность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Обязанности помощника воспитателя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1. Совместно с воспитателем и под его руководством формирует необходимые для данного возраста трудовые н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авыки, положительное отношение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труду</w:t>
      </w:r>
    </w:p>
    <w:p w:rsidR="00E42B5F" w:rsidRPr="00E42B5F" w:rsidRDefault="00354163" w:rsidP="0035416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</w:t>
      </w:r>
      <w:r w:rsidR="00E42B5F"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Формирует у детей знания о труде взрослых</w:t>
      </w:r>
    </w:p>
    <w:p w:rsidR="00E42B5F" w:rsidRPr="00E42B5F" w:rsidRDefault="00354163" w:rsidP="0035416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 </w:t>
      </w:r>
      <w:r w:rsidR="00E42B5F"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В сотрудничестве с воспитателем и под его руководством осуществляет контроль и руководит дежурством детей по столовой</w:t>
      </w:r>
    </w:p>
    <w:p w:rsidR="00E42B5F" w:rsidRPr="00E42B5F" w:rsidRDefault="00354163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E42B5F"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. Учитывая личные нужды и возможности каждого ребёнка, привлекает детей к совместному хозяйственно-бытовому труду (убрать посуду, вытереть пыль с полок и т. д.)</w:t>
      </w:r>
    </w:p>
    <w:p w:rsidR="00E42B5F" w:rsidRPr="00E42B5F" w:rsidRDefault="00354163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E42B5F"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.  Осуществляет контроль и руководит трудовой деятельностью детей</w:t>
      </w:r>
    </w:p>
    <w:p w:rsidR="00E42B5F" w:rsidRPr="00E42B5F" w:rsidRDefault="00354163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E42B5F"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Содействует созданию в группе трудовой атмосферы </w:t>
      </w:r>
    </w:p>
    <w:p w:rsidR="00E42B5F" w:rsidRPr="00E42B5F" w:rsidRDefault="00E42B5F" w:rsidP="0035416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Учебная деятельность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Обязанности помощника воспитателя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1. В процессе проведения воспитателем индивидуальных занятий, занятий по подгруппам, диагностических исследований наблюдает за самостоятельной деятельностью дошкольников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2. По мере необходимости оказывает воспитателю помощь в подготовке оборудования и материала к занятиям, убирание их после занятий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3. По мере необходимости участвует в организации и проведении занятий</w:t>
      </w:r>
    </w:p>
    <w:p w:rsidR="00E42B5F" w:rsidRPr="00E42B5F" w:rsidRDefault="00E42B5F" w:rsidP="0035416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Самостоятельная деятельность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Обязанности помощника воспитателя</w:t>
      </w:r>
    </w:p>
    <w:p w:rsidR="00E42B5F" w:rsidRPr="00E42B5F" w:rsidRDefault="00E42B5F" w:rsidP="00E42B5F">
      <w:pPr>
        <w:widowControl w:val="0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трудничестве с воспитателем под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держивает эмоционально-стабильную атмосферу в группе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2. Наблюдает за самостоятельной деятельностью дошкольников, которые находятся вне поля зрения вос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питателя. В случае необходимости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регулирует </w:t>
      </w:r>
      <w:proofErr w:type="spellStart"/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внутриколлективные</w:t>
      </w:r>
      <w:proofErr w:type="spellEnd"/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отношения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Таким образом, мы видим, для того, чтобы добиться желаемого результата во всех видах деятельности и режимных моментах, необходима тесная взаимосвязь, взаимопонимание воспитателя и помощника воспитателя. Реализация ФГОС к </w:t>
      </w:r>
      <w:r w:rsidR="00354163">
        <w:rPr>
          <w:rFonts w:ascii="Times New Roman" w:eastAsia="Times New Roman" w:hAnsi="Times New Roman" w:cs="Times New Roman"/>
          <w:sz w:val="28"/>
          <w:szCs w:val="28"/>
          <w:lang w:bidi="ru-RU"/>
        </w:rPr>
        <w:t>структуре общего образования не</w:t>
      </w: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возможна без взаимодействия всех работников дошкольного учреждения. 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42B5F">
        <w:rPr>
          <w:rFonts w:ascii="Times New Roman" w:eastAsia="Times New Roman" w:hAnsi="Times New Roman" w:cs="Times New Roman"/>
          <w:sz w:val="28"/>
          <w:szCs w:val="28"/>
          <w:lang w:bidi="ru-RU"/>
        </w:rPr>
        <w:t>Грамотный подход к планированию и организации работы воспитателя и помощника воспитателя позволит реализовать новые методики обучения детей дошкольного возраста. Их слаженные действия существенно снимут нагрузку на каждого из участников образовательного процесса и предоставят простор для творческой деятельности, учитывая интерес конкретного ребёнка и конкретной группы.</w:t>
      </w: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hd w:val="clear" w:color="auto" w:fill="FFFFFF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42B5F" w:rsidRPr="00E42B5F" w:rsidRDefault="00E42B5F" w:rsidP="00E42B5F">
      <w:pPr>
        <w:widowControl w:val="0"/>
        <w:spacing w:after="0" w:line="360" w:lineRule="auto"/>
        <w:ind w:left="23" w:right="3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E42B5F" w:rsidP="00E42B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B5F" w:rsidRPr="00E42B5F" w:rsidRDefault="00354163" w:rsidP="0035416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10</w:t>
      </w:r>
    </w:p>
    <w:p w:rsidR="00E42B5F" w:rsidRPr="00E42B5F" w:rsidRDefault="00E42B5F" w:rsidP="00354163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Роль младшего воспитателя в воспитании детей своей </w:t>
      </w:r>
      <w:r w:rsidR="00354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группы</w:t>
      </w:r>
    </w:p>
    <w:p w:rsidR="00E42B5F" w:rsidRPr="00E42B5F" w:rsidRDefault="00E42B5F" w:rsidP="00E42B5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Ссылки из типовой должностной </w:t>
      </w:r>
      <w:r w:rsidR="00354163" w:rsidRPr="00194E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инструкции младшего воспитателя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Основным направлением деятельности младшего воспитателя является обеспечение санитарно - гигиенических условий для жизнедеятельности детей в закрепленном за ним групповом помещении.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благоприятный эмоционально-психологический климат в детском и взрослом коллективе, выполняя правила этических и педагогических норм.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4.8. Следит за своим внешним видом, является образцом для детей, их родителей.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Младший воспитатель несет ответственность: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За сохранность жизни и здоровья каждого ребенка своей группы; осуществляет гигиенический уход за детьми</w:t>
      </w:r>
    </w:p>
    <w:p w:rsidR="00E42B5F" w:rsidRPr="00E42B5F" w:rsidRDefault="00E42B5F" w:rsidP="00354163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Квалификационные требования</w:t>
      </w:r>
    </w:p>
    <w:p w:rsidR="00E42B5F" w:rsidRPr="00E42B5F" w:rsidRDefault="00E42B5F" w:rsidP="00354163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  Младший воспитатель должен знать: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основы педагогики, психологии, возрастной физиологии, гигиены, врачебной медицинской помощи, прав ребенка, теории и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воспитательной работы</w:t>
      </w:r>
    </w:p>
    <w:p w:rsidR="00E42B5F" w:rsidRPr="00E42B5F" w:rsidRDefault="00E42B5F" w:rsidP="00354163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с вами должны понимать, что в силу своей занятости из-за нехватки младшего персонала, приходят на эту должность женщины без специального образования и зачастую не задерживаются.</w:t>
      </w:r>
    </w:p>
    <w:p w:rsidR="00E42B5F" w:rsidRPr="00E42B5F" w:rsidRDefault="00E42B5F" w:rsidP="00354163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Требовать от них выполнения всего ранее зачитываемого мы не можем.</w:t>
      </w:r>
    </w:p>
    <w:p w:rsidR="00E42B5F" w:rsidRPr="00E42B5F" w:rsidRDefault="00E42B5F" w:rsidP="00194EA4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 элементарные функции по взаимодействию с детьми, руководствуясь нормами и правилами культурного общения и поведения, которые привиты человеку семьёй и обществом, выполняться должны. Итак, младший воспитатель, является правой рукой и опорой для воспитателя, непосредственно помогает в организации всех режимных моментов в детском саду.</w:t>
      </w:r>
    </w:p>
    <w:p w:rsidR="00194EA4" w:rsidRDefault="00194EA4" w:rsidP="00354163">
      <w:pPr>
        <w:widowControl w:val="0"/>
        <w:spacing w:after="0" w:line="360" w:lineRule="auto"/>
        <w:ind w:left="20" w:right="-1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:rsidR="00194EA4" w:rsidRDefault="00E42B5F" w:rsidP="00194EA4">
      <w:pPr>
        <w:widowControl w:val="0"/>
        <w:spacing w:after="0" w:line="360" w:lineRule="auto"/>
        <w:ind w:left="20" w:right="-1" w:firstLine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Связь и взаи</w:t>
      </w:r>
      <w:r w:rsidR="00194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модействие с детьми на практике</w:t>
      </w:r>
    </w:p>
    <w:p w:rsidR="00E42B5F" w:rsidRPr="00E42B5F" w:rsidRDefault="00E42B5F" w:rsidP="00194EA4">
      <w:pPr>
        <w:widowControl w:val="0"/>
        <w:spacing w:after="0" w:line="360" w:lineRule="auto"/>
        <w:ind w:left="20" w:right="-1" w:firstLine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разных </w:t>
      </w:r>
      <w:r w:rsidR="00194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возрастных группах</w:t>
      </w:r>
    </w:p>
    <w:p w:rsidR="00E42B5F" w:rsidRPr="00E42B5F" w:rsidRDefault="00E42B5F" w:rsidP="00354163">
      <w:pPr>
        <w:widowControl w:val="0"/>
        <w:spacing w:after="0" w:line="360" w:lineRule="auto"/>
        <w:ind w:left="20" w:right="-1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 группе младшего дошкольного возраста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совместно с воспитателем младший воспитатель учит детей элементарным правилам вежливости, </w:t>
      </w:r>
      <w:proofErr w:type="spellStart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сказать</w:t>
      </w:r>
      <w:proofErr w:type="gramStart"/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:«</w:t>
      </w:r>
      <w:proofErr w:type="gramEnd"/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спасибо</w:t>
      </w:r>
      <w:proofErr w:type="spellEnd"/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выразить свою просьбу: «дайте, пожалуйста», «здравствуйте», «до свидания».</w:t>
      </w:r>
    </w:p>
    <w:p w:rsidR="00E42B5F" w:rsidRPr="00E42B5F" w:rsidRDefault="00E42B5F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принимает участие в одевании и раздевании детей, терпеливо учит самостоятельности, объясняет последовательность одевания одежды, хвалит.</w:t>
      </w:r>
    </w:p>
    <w:p w:rsidR="00E42B5F" w:rsidRPr="00E42B5F" w:rsidRDefault="00E42B5F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группе с младшими дошкольниками младший воспитатель в основном учит детей последовательности выполнения действий самообслуживания, короткими и чёткими указаниями. Даже как сходить на горшок необходимо реб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ёнку рассказать, что он с начала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взять горшок, потом уже снять штанишки и сесть на горшок, так же и в других режимных процессах, укладывание спать, приём пищи.</w:t>
      </w:r>
    </w:p>
    <w:p w:rsidR="00E42B5F" w:rsidRPr="00E42B5F" w:rsidRDefault="00194EA4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</w:t>
      </w:r>
      <w:r w:rsidR="00E42B5F"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 зачастую младший воспитатель находиться с подгруппой детей в раздевалке, пока воспитатель проводит занятие с другими детьми, поэтому ему необходимо уметь общаться с детьми, удерживая их внимание и интерес.</w:t>
      </w:r>
    </w:p>
    <w:p w:rsidR="00E42B5F" w:rsidRPr="00E42B5F" w:rsidRDefault="00E42B5F" w:rsidP="00354163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любых режимных моментах младший в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оспитатель принимает участие,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поэтому специфика общения в младших группах это краткость, вежливость, спокойный тон.</w:t>
      </w:r>
    </w:p>
    <w:p w:rsidR="00E42B5F" w:rsidRPr="00E42B5F" w:rsidRDefault="00194EA4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 средней</w:t>
      </w:r>
      <w:r w:rsidR="00E42B5F"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группе,</w:t>
      </w:r>
      <w:r w:rsidR="00E42B5F"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где детям уже привит навык самообслуживания, функция младшего воспитателя заключается в закреплении и контроле уже освоенных навыков и привитию новых, например: сервировка стола, пользование столовыми приборами, более сложных действиях в одевании (завязывание, застегивание).</w:t>
      </w:r>
    </w:p>
    <w:p w:rsidR="00E42B5F" w:rsidRPr="00E42B5F" w:rsidRDefault="00E42B5F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Дети старших и подготовительных групп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выполняют посильную по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мощь младшему воспитателю, например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вытирание пыли, полив цветов, мытьё стульчиков, разливание компота по чашкам с помощью половника, и этому всему терпеливо учит детей младший воспитатель, тем самым 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осуществляя процесс трудового воспитания дошкольников.</w:t>
      </w:r>
    </w:p>
    <w:p w:rsidR="00E42B5F" w:rsidRPr="00E42B5F" w:rsidRDefault="00194EA4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группах старшего дошкольного возраста </w:t>
      </w:r>
      <w:r w:rsidR="00E42B5F"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непосредственная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разовательная деятельность проводи</w:t>
      </w:r>
      <w:r w:rsidR="00E42B5F"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со всей группой сразу, но и здесь младший воспитатель не остаётся безучастным. На НОД по художественной деятельности оказывает помощь детям в выполнении творческих работ, поэтому он должен обладать и элементарными знаниями о методах обучения художественной деятельностью, например: объяснить, показывая на отдельном листке, или показать, как лепиться и дать возможность ребёнку самостоятельно слепить то, что было показано, а не выполнять работу за него; взять руку ребёнка и проводить линию вместе с его рукой, чтобы он запомнил движение, и т.д.</w:t>
      </w:r>
    </w:p>
    <w:p w:rsidR="00E42B5F" w:rsidRPr="00E42B5F" w:rsidRDefault="00E42B5F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самом деле работа младшего воспитателя многообразна и сложна, и требует особого уважения и благодарности от детей, родителей и сотрудников детского сада.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42B5F" w:rsidRPr="00E42B5F" w:rsidRDefault="00E42B5F" w:rsidP="00354163">
      <w:pPr>
        <w:widowControl w:val="0"/>
        <w:spacing w:after="0" w:line="360" w:lineRule="auto"/>
        <w:ind w:left="23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Что младший воспитатель должен делать </w:t>
      </w:r>
      <w:r w:rsidR="00194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для группы, для </w:t>
      </w:r>
      <w:r w:rsidRPr="00E4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детского </w:t>
      </w:r>
      <w:r w:rsidR="00194EA4" w:rsidRPr="00194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сада, для коллектива, для детей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Учить детей элементарным правилам гигиены и поведению за столом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Следить за идеальной чистотой в группе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Сопровождать группу детей вместе с воспитателем на прогулки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Иногда, организовать совместную деятельность с детьми вечером до ужина (например, лепка).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Печатать информационный материал для родителей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Участвоват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 в проведении утренников, игра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роли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Украшать групповую ко</w:t>
      </w:r>
      <w:r w:rsidR="0019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мнату и раздевалку к праздникам</w:t>
      </w:r>
    </w:p>
    <w:p w:rsidR="00E42B5F" w:rsidRPr="00E42B5F" w:rsidRDefault="00E42B5F" w:rsidP="00354163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Оказывать помощь в индивидуальном подходе к детям во время проведения художественно творческой деятельности</w:t>
      </w:r>
    </w:p>
    <w:p w:rsidR="00E42B5F" w:rsidRPr="00F02DFB" w:rsidRDefault="00E42B5F" w:rsidP="00354163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02DFB" w:rsidRPr="007B4861" w:rsidRDefault="00F02DFB" w:rsidP="00354163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2DFB" w:rsidRPr="007B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97E"/>
    <w:multiLevelType w:val="multilevel"/>
    <w:tmpl w:val="A04872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046E6"/>
    <w:multiLevelType w:val="hybridMultilevel"/>
    <w:tmpl w:val="E28A76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11745"/>
    <w:multiLevelType w:val="multilevel"/>
    <w:tmpl w:val="B906C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F421E"/>
    <w:multiLevelType w:val="multilevel"/>
    <w:tmpl w:val="8D3839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27CB3"/>
    <w:multiLevelType w:val="multilevel"/>
    <w:tmpl w:val="1B84EA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55F70"/>
    <w:multiLevelType w:val="multilevel"/>
    <w:tmpl w:val="4C640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32025"/>
    <w:multiLevelType w:val="hybridMultilevel"/>
    <w:tmpl w:val="7936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412C"/>
    <w:multiLevelType w:val="multilevel"/>
    <w:tmpl w:val="F2DC8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E77A2"/>
    <w:multiLevelType w:val="multilevel"/>
    <w:tmpl w:val="A7B69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A04BC"/>
    <w:multiLevelType w:val="multilevel"/>
    <w:tmpl w:val="7CE030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7B70E1"/>
    <w:multiLevelType w:val="multilevel"/>
    <w:tmpl w:val="78E8E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22"/>
    <w:rsid w:val="00082E86"/>
    <w:rsid w:val="000B72CB"/>
    <w:rsid w:val="00194EA4"/>
    <w:rsid w:val="002B55B7"/>
    <w:rsid w:val="00354163"/>
    <w:rsid w:val="003C5843"/>
    <w:rsid w:val="00434E29"/>
    <w:rsid w:val="007B4861"/>
    <w:rsid w:val="00C26E1C"/>
    <w:rsid w:val="00E42B5F"/>
    <w:rsid w:val="00F02DFB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2018-01-28T11:02:00Z</dcterms:created>
  <dcterms:modified xsi:type="dcterms:W3CDTF">2019-01-02T08:57:00Z</dcterms:modified>
</cp:coreProperties>
</file>