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C" w:rsidRPr="0083244C" w:rsidRDefault="0083244C" w:rsidP="00832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4C">
        <w:rPr>
          <w:rFonts w:ascii="Times New Roman" w:hAnsi="Times New Roman" w:cs="Times New Roman"/>
          <w:b/>
          <w:sz w:val="24"/>
          <w:szCs w:val="24"/>
        </w:rPr>
        <w:t>Задачи по формированию чувства цвета у детей дошкольного возраста.</w:t>
      </w:r>
    </w:p>
    <w:p w:rsidR="0083244C" w:rsidRPr="0083244C" w:rsidRDefault="0083244C" w:rsidP="00832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44C">
        <w:rPr>
          <w:rFonts w:ascii="Times New Roman" w:hAnsi="Times New Roman" w:cs="Times New Roman"/>
          <w:b/>
          <w:sz w:val="24"/>
          <w:szCs w:val="24"/>
        </w:rPr>
        <w:t>Младшая группа:</w:t>
      </w:r>
      <w:r w:rsidRPr="0083244C">
        <w:rPr>
          <w:rFonts w:ascii="Times New Roman" w:hAnsi="Times New Roman" w:cs="Times New Roman"/>
          <w:sz w:val="24"/>
          <w:szCs w:val="24"/>
        </w:rPr>
        <w:t xml:space="preserve"> 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83244C">
        <w:rPr>
          <w:rFonts w:ascii="Times New Roman" w:hAnsi="Times New Roman" w:cs="Times New Roman"/>
          <w:sz w:val="24"/>
          <w:szCs w:val="24"/>
        </w:rPr>
        <w:t xml:space="preserve"> Обращать внимание детей на подбор цвета, соответствующих изображаемому предмету.</w:t>
      </w:r>
    </w:p>
    <w:p w:rsidR="0083244C" w:rsidRPr="0083244C" w:rsidRDefault="0083244C" w:rsidP="00832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44C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83244C">
        <w:rPr>
          <w:rFonts w:ascii="Times New Roman" w:hAnsi="Times New Roman" w:cs="Times New Roman"/>
          <w:sz w:val="24"/>
          <w:szCs w:val="24"/>
        </w:rPr>
        <w:t>: продолжать закреплять и обогащать</w:t>
      </w:r>
      <w:r w:rsidRPr="0083244C">
        <w:rPr>
          <w:sz w:val="24"/>
          <w:szCs w:val="24"/>
        </w:rPr>
        <w:t xml:space="preserve"> </w:t>
      </w:r>
      <w:r w:rsidRPr="0083244C">
        <w:rPr>
          <w:rFonts w:ascii="Times New Roman" w:hAnsi="Times New Roman" w:cs="Times New Roman"/>
          <w:sz w:val="24"/>
          <w:szCs w:val="24"/>
        </w:rPr>
        <w:t xml:space="preserve">представления детей о цветах и оттенках окружающих предметов и объектов природы. К уже известным цветам и оттенкам добавить </w:t>
      </w:r>
      <w:proofErr w:type="gramStart"/>
      <w:r w:rsidRPr="0083244C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83244C">
        <w:rPr>
          <w:rFonts w:ascii="Times New Roman" w:hAnsi="Times New Roman" w:cs="Times New Roman"/>
          <w:sz w:val="24"/>
          <w:szCs w:val="24"/>
        </w:rPr>
        <w:t xml:space="preserve"> (коричневый, оранжевый, светло-зеленый). Развивать желание использовать в рисовании, аппликации разнообразные цвета, обращать внимание на многоцветие окружающего мира. Дать представление о расположении цветовых оттенков в спектре.</w:t>
      </w:r>
    </w:p>
    <w:p w:rsidR="0083244C" w:rsidRPr="0083244C" w:rsidRDefault="0083244C" w:rsidP="00832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44C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83244C">
        <w:rPr>
          <w:rFonts w:ascii="Times New Roman" w:hAnsi="Times New Roman" w:cs="Times New Roman"/>
          <w:sz w:val="24"/>
          <w:szCs w:val="24"/>
        </w:rPr>
        <w:t>:</w:t>
      </w:r>
      <w:r w:rsidRPr="0083244C">
        <w:rPr>
          <w:sz w:val="24"/>
          <w:szCs w:val="24"/>
        </w:rPr>
        <w:t xml:space="preserve"> </w:t>
      </w:r>
      <w:r w:rsidRPr="0083244C">
        <w:rPr>
          <w:rFonts w:ascii="Times New Roman" w:hAnsi="Times New Roman" w:cs="Times New Roman"/>
          <w:sz w:val="24"/>
          <w:szCs w:val="24"/>
        </w:rPr>
        <w:t>закреплять знания об уже известных цветах, знакомить с новыми цветами (фиолетовый, сиреневый) и оттенками (светло-зеленый – темно-зеленый, светло-синий – темно-синий, светло-красный – темно-красный и т.д.), развивать чувство цвета.</w:t>
      </w:r>
      <w:proofErr w:type="gramEnd"/>
      <w:r w:rsidRPr="0083244C">
        <w:rPr>
          <w:rFonts w:ascii="Times New Roman" w:hAnsi="Times New Roman" w:cs="Times New Roman"/>
          <w:sz w:val="24"/>
          <w:szCs w:val="24"/>
        </w:rPr>
        <w:t xml:space="preserve"> Закреплять представление о расположении цветовых оттенков в спектре и в делении на группы теплых и холодных тонов.</w:t>
      </w:r>
    </w:p>
    <w:p w:rsidR="0083244C" w:rsidRPr="0083244C" w:rsidRDefault="0083244C" w:rsidP="0083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4C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Pr="0083244C">
        <w:rPr>
          <w:rFonts w:ascii="Times New Roman" w:hAnsi="Times New Roman" w:cs="Times New Roman"/>
          <w:sz w:val="24"/>
          <w:szCs w:val="24"/>
        </w:rPr>
        <w:t xml:space="preserve">: развивать представление о разнообразии цветов и оттенков, опираясь на реальную окраску предметов, декоративную роспись, </w:t>
      </w:r>
      <w:r w:rsidRPr="0083244C">
        <w:rPr>
          <w:rFonts w:ascii="Times New Roman" w:hAnsi="Times New Roman" w:cs="Times New Roman"/>
          <w:sz w:val="24"/>
          <w:szCs w:val="24"/>
        </w:rPr>
        <w:lastRenderedPageBreak/>
        <w:t>сказочные сюжеты, безошибочно называть хроматические цвета.</w:t>
      </w:r>
    </w:p>
    <w:p w:rsidR="0083244C" w:rsidRPr="0083244C" w:rsidRDefault="0083244C" w:rsidP="00832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44C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(кофейный, малиновый, персиковый и т. п.).</w:t>
      </w:r>
      <w:proofErr w:type="gramEnd"/>
      <w:r w:rsidRPr="0083244C">
        <w:rPr>
          <w:rFonts w:ascii="Times New Roman" w:hAnsi="Times New Roman" w:cs="Times New Roman"/>
          <w:sz w:val="24"/>
          <w:szCs w:val="24"/>
        </w:rPr>
        <w:t xml:space="preserve">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83244C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83244C">
        <w:rPr>
          <w:rFonts w:ascii="Times New Roman" w:hAnsi="Times New Roman" w:cs="Times New Roman"/>
          <w:sz w:val="24"/>
          <w:szCs w:val="24"/>
        </w:rPr>
        <w:t xml:space="preserve"> Развивать цветовое восприятие в целях обогащения колористической гаммы рисунка.</w:t>
      </w:r>
    </w:p>
    <w:p w:rsidR="0083244C" w:rsidRDefault="0083244C" w:rsidP="00832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44C">
        <w:rPr>
          <w:rFonts w:ascii="Times New Roman" w:hAnsi="Times New Roman" w:cs="Times New Roman"/>
          <w:sz w:val="24"/>
          <w:szCs w:val="24"/>
        </w:rPr>
        <w:t>Учить детей различать оттенки цветов,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83244C" w:rsidRPr="0083244C" w:rsidRDefault="0083244C" w:rsidP="00832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4C">
        <w:rPr>
          <w:rFonts w:ascii="Times New Roman" w:hAnsi="Times New Roman" w:cs="Times New Roman"/>
          <w:b/>
          <w:sz w:val="24"/>
          <w:szCs w:val="24"/>
        </w:rPr>
        <w:t>Основные понятия о цвете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244C" w:rsidRDefault="0083244C" w:rsidP="00832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520FE9D" wp14:editId="0DD4CA8B">
            <wp:extent cx="10572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54" cy="105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44C" w:rsidRPr="0083244C" w:rsidRDefault="0083244C" w:rsidP="0083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4C">
        <w:rPr>
          <w:rFonts w:ascii="Times New Roman" w:hAnsi="Times New Roman" w:cs="Times New Roman"/>
          <w:sz w:val="24"/>
          <w:szCs w:val="24"/>
        </w:rPr>
        <w:t>Основные цвета – синий, красный, желтый.</w:t>
      </w:r>
    </w:p>
    <w:p w:rsidR="0083244C" w:rsidRDefault="0083244C" w:rsidP="0083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4C">
        <w:rPr>
          <w:rFonts w:ascii="Times New Roman" w:hAnsi="Times New Roman" w:cs="Times New Roman"/>
          <w:sz w:val="24"/>
          <w:szCs w:val="24"/>
        </w:rPr>
        <w:t>При равномерном смешивании двух основных цветов получаются составные цвета - оранжевый (</w:t>
      </w:r>
      <w:proofErr w:type="gramStart"/>
      <w:r w:rsidRPr="0083244C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83244C">
        <w:rPr>
          <w:rFonts w:ascii="Times New Roman" w:hAnsi="Times New Roman" w:cs="Times New Roman"/>
          <w:sz w:val="24"/>
          <w:szCs w:val="24"/>
        </w:rPr>
        <w:t xml:space="preserve"> + красный), </w:t>
      </w:r>
      <w:r w:rsidRPr="0083244C">
        <w:rPr>
          <w:rFonts w:ascii="Times New Roman" w:hAnsi="Times New Roman" w:cs="Times New Roman"/>
          <w:sz w:val="24"/>
          <w:szCs w:val="24"/>
        </w:rPr>
        <w:lastRenderedPageBreak/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4C">
        <w:rPr>
          <w:rFonts w:ascii="Times New Roman" w:hAnsi="Times New Roman" w:cs="Times New Roman"/>
          <w:sz w:val="24"/>
          <w:szCs w:val="24"/>
        </w:rPr>
        <w:t xml:space="preserve">(желтый + синий), фиолетовый (красный + синий). </w:t>
      </w:r>
    </w:p>
    <w:p w:rsidR="0083244C" w:rsidRPr="0083244C" w:rsidRDefault="0083244C" w:rsidP="0083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44C">
        <w:rPr>
          <w:rFonts w:ascii="Times New Roman" w:hAnsi="Times New Roman" w:cs="Times New Roman"/>
          <w:sz w:val="24"/>
          <w:szCs w:val="24"/>
        </w:rPr>
        <w:t>В области восприятия цвета эталонами служат хроматические цвета спектра (красный, оранжевый, желтый, зеленый, голубой, синий, фиолетовый) и ахроматические цвета (белый, серый, черный).</w:t>
      </w:r>
      <w:proofErr w:type="gramEnd"/>
    </w:p>
    <w:p w:rsidR="00A659C8" w:rsidRPr="0083244C" w:rsidRDefault="0083244C" w:rsidP="00832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44C">
        <w:rPr>
          <w:rFonts w:ascii="Times New Roman" w:hAnsi="Times New Roman" w:cs="Times New Roman"/>
          <w:sz w:val="24"/>
          <w:szCs w:val="24"/>
        </w:rPr>
        <w:t xml:space="preserve">Хроматические цвета расположены в спектре в строгой последовательности от красного к </w:t>
      </w:r>
      <w:proofErr w:type="gramStart"/>
      <w:r w:rsidRPr="0083244C">
        <w:rPr>
          <w:rFonts w:ascii="Times New Roman" w:hAnsi="Times New Roman" w:cs="Times New Roman"/>
          <w:sz w:val="24"/>
          <w:szCs w:val="24"/>
        </w:rPr>
        <w:t>фиолетовому</w:t>
      </w:r>
      <w:proofErr w:type="gramEnd"/>
      <w:r w:rsidRPr="00832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44C" w:rsidRDefault="0083244C" w:rsidP="00163B6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5CEE53" wp14:editId="622FA77D">
            <wp:extent cx="926740" cy="942975"/>
            <wp:effectExtent l="0" t="0" r="6985" b="0"/>
            <wp:docPr id="2" name="Picture 2" descr="http://www.dekoroli.lv/images/statji/cvetovoy_kru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dekoroli.lv/images/statji/cvetovoy_krug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8"/>
                    <a:stretch/>
                  </pic:blipFill>
                  <pic:spPr bwMode="auto">
                    <a:xfrm>
                      <a:off x="0" y="0"/>
                      <a:ext cx="926111" cy="942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3244C" w:rsidRPr="0083244C" w:rsidRDefault="0083244C" w:rsidP="0083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4C">
        <w:rPr>
          <w:rFonts w:ascii="Times New Roman" w:hAnsi="Times New Roman" w:cs="Times New Roman"/>
          <w:sz w:val="24"/>
          <w:szCs w:val="24"/>
        </w:rPr>
        <w:t xml:space="preserve">Хроматические цвета делятся на две группы - теплых и холодных тонов. </w:t>
      </w:r>
    </w:p>
    <w:p w:rsidR="0083244C" w:rsidRPr="0083244C" w:rsidRDefault="0083244C" w:rsidP="00832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44C">
        <w:rPr>
          <w:rFonts w:ascii="Times New Roman" w:hAnsi="Times New Roman" w:cs="Times New Roman"/>
          <w:sz w:val="24"/>
          <w:szCs w:val="24"/>
        </w:rPr>
        <w:t xml:space="preserve">Смешение двух цветов, лежащих в спектре не подряд, дает промежуточный между ними цвет, а смешение соседних цветов - оттенок. </w:t>
      </w:r>
    </w:p>
    <w:p w:rsidR="0083244C" w:rsidRDefault="0083244C" w:rsidP="00163B6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B1B91E" wp14:editId="3317AAD0">
            <wp:extent cx="981075" cy="981075"/>
            <wp:effectExtent l="0" t="0" r="9525" b="9525"/>
            <wp:docPr id="3" name="Picture 2" descr="цветовой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цветовой 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7" cy="9828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3244C" w:rsidRPr="0083244C" w:rsidRDefault="0083244C" w:rsidP="0083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4C">
        <w:rPr>
          <w:rFonts w:ascii="Times New Roman" w:hAnsi="Times New Roman" w:cs="Times New Roman"/>
          <w:sz w:val="24"/>
          <w:szCs w:val="24"/>
        </w:rPr>
        <w:t>Каждый хроматический цвет или оттенок цветового тона имеет определенную светлоту и насыщенность. Светлота это степень близости данного цвета к белому, а насыщенность - степень ее чистоты.</w:t>
      </w:r>
    </w:p>
    <w:p w:rsidR="0083244C" w:rsidRPr="006B76A9" w:rsidRDefault="0083244C" w:rsidP="00832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6A9">
        <w:rPr>
          <w:rFonts w:ascii="Times New Roman" w:hAnsi="Times New Roman" w:cs="Times New Roman"/>
          <w:b/>
          <w:sz w:val="24"/>
          <w:szCs w:val="24"/>
        </w:rPr>
        <w:lastRenderedPageBreak/>
        <w:t>Контрастные цвета</w:t>
      </w:r>
      <w:r w:rsidRPr="006B76A9">
        <w:rPr>
          <w:rFonts w:ascii="Times New Roman" w:hAnsi="Times New Roman" w:cs="Times New Roman"/>
          <w:sz w:val="24"/>
          <w:szCs w:val="24"/>
        </w:rPr>
        <w:t xml:space="preserve">. Располагаются в цветовом круге напротив друг друга </w:t>
      </w:r>
    </w:p>
    <w:p w:rsidR="0083244C" w:rsidRDefault="0083244C" w:rsidP="00163B6B">
      <w:pPr>
        <w:jc w:val="center"/>
        <w:rPr>
          <w:sz w:val="24"/>
          <w:szCs w:val="24"/>
        </w:rPr>
      </w:pPr>
      <w:r w:rsidRPr="009C5F3B">
        <w:rPr>
          <w:rFonts w:ascii="Verdana" w:eastAsia="Times New Roman" w:hAnsi="Verdana" w:cs="Helvetica"/>
          <w:noProof/>
          <w:color w:val="33999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295B9A2" wp14:editId="74FF6905">
            <wp:extent cx="1409700" cy="1057275"/>
            <wp:effectExtent l="0" t="0" r="0" b="9525"/>
            <wp:docPr id="4" name="Рисунок 4" descr="http://koulikov.com/wp-content/uploads/2012/10/complimentary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ulikov.com/wp-content/uploads/2012/10/complimentary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47" cy="10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4C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A9">
        <w:rPr>
          <w:rFonts w:ascii="Times New Roman" w:hAnsi="Times New Roman" w:cs="Times New Roman"/>
          <w:b/>
          <w:sz w:val="24"/>
          <w:szCs w:val="24"/>
        </w:rPr>
        <w:t>Триады.</w:t>
      </w:r>
      <w:r w:rsidRPr="006B76A9">
        <w:rPr>
          <w:rFonts w:ascii="Times New Roman" w:hAnsi="Times New Roman" w:cs="Times New Roman"/>
          <w:sz w:val="24"/>
          <w:szCs w:val="24"/>
        </w:rPr>
        <w:t xml:space="preserve"> Сочетание трех основных или вторичных цветов.</w:t>
      </w:r>
    </w:p>
    <w:p w:rsidR="006B76A9" w:rsidRDefault="006B76A9" w:rsidP="00163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3B">
        <w:rPr>
          <w:noProof/>
          <w:bdr w:val="none" w:sz="0" w:space="0" w:color="auto" w:frame="1"/>
          <w:lang w:eastAsia="ru-RU"/>
        </w:rPr>
        <w:drawing>
          <wp:inline distT="0" distB="0" distL="0" distR="0" wp14:anchorId="79FFDEE0" wp14:editId="6816357A">
            <wp:extent cx="1409699" cy="1057275"/>
            <wp:effectExtent l="0" t="0" r="635" b="0"/>
            <wp:docPr id="5" name="Рисунок 5" descr="http://koulikov.com/wp-content/uploads/2012/10/tria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ulikov.com/wp-content/uploads/2012/10/tria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78" cy="10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6A9">
        <w:rPr>
          <w:rFonts w:ascii="Times New Roman" w:hAnsi="Times New Roman" w:cs="Times New Roman"/>
          <w:b/>
          <w:sz w:val="24"/>
          <w:szCs w:val="24"/>
        </w:rPr>
        <w:t>Тетрады</w:t>
      </w:r>
      <w:proofErr w:type="spellEnd"/>
      <w:r w:rsidRPr="006B76A9">
        <w:rPr>
          <w:rFonts w:ascii="Times New Roman" w:hAnsi="Times New Roman" w:cs="Times New Roman"/>
          <w:sz w:val="24"/>
          <w:szCs w:val="24"/>
        </w:rPr>
        <w:t>. Сочетание четырех цветов, где один цвет будет ярким (основной цвет), и три приглушенных (промежуточные цвета).</w:t>
      </w:r>
    </w:p>
    <w:p w:rsidR="006B76A9" w:rsidRDefault="006B76A9" w:rsidP="00163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3B">
        <w:rPr>
          <w:rFonts w:ascii="Verdana" w:eastAsia="Times New Roman" w:hAnsi="Verdana" w:cs="Helvetica"/>
          <w:noProof/>
          <w:color w:val="33999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0C79F03" wp14:editId="052BF45C">
            <wp:extent cx="1362075" cy="1021558"/>
            <wp:effectExtent l="0" t="0" r="0" b="7620"/>
            <wp:docPr id="6" name="Рисунок 6" descr="http://koulikov.com/wp-content/uploads/2012/10/square-whee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ulikov.com/wp-content/uploads/2012/10/square-whee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84" cy="10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A9">
        <w:rPr>
          <w:rFonts w:ascii="Times New Roman" w:hAnsi="Times New Roman" w:cs="Times New Roman"/>
          <w:b/>
          <w:sz w:val="24"/>
          <w:szCs w:val="24"/>
        </w:rPr>
        <w:t>Теплая и холодная цветовая</w:t>
      </w:r>
      <w:r w:rsidRPr="006B76A9">
        <w:rPr>
          <w:rFonts w:ascii="Times New Roman" w:hAnsi="Times New Roman" w:cs="Times New Roman"/>
          <w:sz w:val="24"/>
          <w:szCs w:val="24"/>
        </w:rPr>
        <w:t xml:space="preserve"> гамма. Холодные и теплые цвета сами по себе являются классическими цветовыми сочетаниями.</w:t>
      </w: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 5 «Радуга»</w:t>
      </w:r>
    </w:p>
    <w:p w:rsidR="006B76A9" w:rsidRDefault="006B76A9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7-60-89</w:t>
      </w:r>
    </w:p>
    <w:p w:rsidR="006B76A9" w:rsidRDefault="006B76A9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A9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9F1F98" wp14:editId="07BB8273">
            <wp:extent cx="2910205" cy="1938234"/>
            <wp:effectExtent l="0" t="0" r="4445" b="5080"/>
            <wp:docPr id="9218" name="Picture 2" descr="цветовой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цветовой кру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382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76A9" w:rsidRDefault="006B76A9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3E" w:rsidRDefault="0034053E" w:rsidP="006B7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53E" w:rsidRPr="0034053E" w:rsidRDefault="0034053E" w:rsidP="006B7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34053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Цвет и </w:t>
      </w:r>
      <w:r w:rsidR="006B76A9" w:rsidRPr="0034053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цветосочетания </w:t>
      </w:r>
    </w:p>
    <w:p w:rsidR="00163B6B" w:rsidRDefault="0034053E" w:rsidP="006B7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34053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в творческой деятельности </w:t>
      </w:r>
    </w:p>
    <w:p w:rsidR="006B76A9" w:rsidRPr="0034053E" w:rsidRDefault="0034053E" w:rsidP="006B7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34053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детей</w:t>
      </w:r>
    </w:p>
    <w:p w:rsidR="006B76A9" w:rsidRDefault="006B76A9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3E" w:rsidRPr="0034053E" w:rsidRDefault="0034053E" w:rsidP="0034053E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4053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Материал подготовила:</w:t>
      </w:r>
    </w:p>
    <w:p w:rsidR="005C4570" w:rsidRDefault="005C4570" w:rsidP="0034053E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старший воспитатель</w:t>
      </w:r>
    </w:p>
    <w:p w:rsidR="0034053E" w:rsidRPr="0034053E" w:rsidRDefault="0034053E" w:rsidP="0034053E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4053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Козлова И.В.</w:t>
      </w:r>
      <w:bookmarkStart w:id="0" w:name="_GoBack"/>
      <w:bookmarkEnd w:id="0"/>
    </w:p>
    <w:p w:rsidR="0034053E" w:rsidRP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4053E" w:rsidRP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4053E" w:rsidRP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4053E" w:rsidRPr="0034053E" w:rsidRDefault="0034053E" w:rsidP="005C457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4053E" w:rsidRP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4053E" w:rsidRPr="0034053E" w:rsidRDefault="0034053E" w:rsidP="006B76A9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4053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2015 г.</w:t>
      </w:r>
    </w:p>
    <w:sectPr w:rsidR="0034053E" w:rsidRPr="0034053E" w:rsidSect="0083244C">
      <w:pgSz w:w="16838" w:h="11906" w:orient="landscape"/>
      <w:pgMar w:top="1135" w:right="820" w:bottom="568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68E"/>
    <w:multiLevelType w:val="hybridMultilevel"/>
    <w:tmpl w:val="C1EC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1684"/>
    <w:multiLevelType w:val="hybridMultilevel"/>
    <w:tmpl w:val="7DDE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6"/>
    <w:rsid w:val="00163B6B"/>
    <w:rsid w:val="0034053E"/>
    <w:rsid w:val="0056578F"/>
    <w:rsid w:val="005C4570"/>
    <w:rsid w:val="006B76A9"/>
    <w:rsid w:val="0083244C"/>
    <w:rsid w:val="00A659C8"/>
    <w:rsid w:val="00E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oulikov.com/wp-content/uploads/2012/10/triad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koulikov.com/wp-content/uploads/2012/10/complimentary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koulikov.com/wp-content/uploads/2012/10/square-whee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A4AD-B3CE-403E-A0F8-DECE9E1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2015-12-16T21:39:00Z</cp:lastPrinted>
  <dcterms:created xsi:type="dcterms:W3CDTF">2015-12-16T21:03:00Z</dcterms:created>
  <dcterms:modified xsi:type="dcterms:W3CDTF">2016-01-16T08:38:00Z</dcterms:modified>
</cp:coreProperties>
</file>